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25C" w:rsidRPr="00053574" w:rsidRDefault="001A425C" w:rsidP="007C040A">
      <w:pPr>
        <w:spacing w:before="120" w:after="120"/>
        <w:jc w:val="center"/>
        <w:rPr>
          <w:rFonts w:ascii="Garamond" w:hAnsi="Garamond"/>
          <w:b/>
          <w:sz w:val="24"/>
          <w:szCs w:val="24"/>
        </w:rPr>
      </w:pPr>
      <w:proofErr w:type="spellStart"/>
      <w:r w:rsidRPr="00053574">
        <w:rPr>
          <w:rFonts w:ascii="Garamond" w:hAnsi="Garamond"/>
          <w:b/>
          <w:sz w:val="24"/>
          <w:szCs w:val="24"/>
        </w:rPr>
        <w:t>Wajah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b/>
          <w:sz w:val="24"/>
          <w:szCs w:val="24"/>
        </w:rPr>
        <w:t>Desa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Kita:</w:t>
      </w:r>
    </w:p>
    <w:p w:rsidR="001A425C" w:rsidRPr="00053574" w:rsidRDefault="001A425C" w:rsidP="007C040A">
      <w:pPr>
        <w:spacing w:before="120" w:after="120"/>
        <w:jc w:val="center"/>
        <w:rPr>
          <w:rFonts w:ascii="Garamond" w:hAnsi="Garamond"/>
          <w:b/>
          <w:sz w:val="24"/>
          <w:szCs w:val="24"/>
        </w:rPr>
      </w:pPr>
      <w:proofErr w:type="spellStart"/>
      <w:r w:rsidRPr="00053574">
        <w:rPr>
          <w:rFonts w:ascii="Garamond" w:hAnsi="Garamond"/>
          <w:b/>
          <w:sz w:val="24"/>
          <w:szCs w:val="24"/>
        </w:rPr>
        <w:t>Geografi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b/>
          <w:sz w:val="24"/>
          <w:szCs w:val="24"/>
        </w:rPr>
        <w:t>Lapangan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Usaha </w:t>
      </w:r>
      <w:proofErr w:type="spellStart"/>
      <w:r w:rsidRPr="00053574">
        <w:rPr>
          <w:rFonts w:ascii="Garamond" w:hAnsi="Garamond"/>
          <w:b/>
          <w:sz w:val="24"/>
          <w:szCs w:val="24"/>
        </w:rPr>
        <w:t>dan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b/>
          <w:sz w:val="24"/>
          <w:szCs w:val="24"/>
        </w:rPr>
        <w:t>Akses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b/>
          <w:sz w:val="24"/>
          <w:szCs w:val="24"/>
        </w:rPr>
        <w:t>pada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b/>
          <w:sz w:val="24"/>
          <w:szCs w:val="24"/>
        </w:rPr>
        <w:t>Fasilitas</w:t>
      </w:r>
      <w:proofErr w:type="spellEnd"/>
      <w:r w:rsidRPr="00053574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b/>
          <w:sz w:val="24"/>
          <w:szCs w:val="24"/>
        </w:rPr>
        <w:t>Sosial</w:t>
      </w:r>
      <w:proofErr w:type="spellEnd"/>
      <w:r w:rsidR="005F2F18" w:rsidRPr="00053574">
        <w:rPr>
          <w:rStyle w:val="FootnoteReference"/>
          <w:rFonts w:ascii="Garamond" w:hAnsi="Garamond"/>
          <w:b/>
          <w:sz w:val="24"/>
          <w:szCs w:val="24"/>
        </w:rPr>
        <w:footnoteReference w:id="1"/>
      </w:r>
    </w:p>
    <w:p w:rsidR="001A425C" w:rsidRPr="00053574" w:rsidRDefault="001A425C" w:rsidP="007C040A">
      <w:pPr>
        <w:spacing w:after="0"/>
        <w:jc w:val="center"/>
        <w:rPr>
          <w:rFonts w:ascii="Garamond" w:hAnsi="Garamond"/>
          <w:sz w:val="20"/>
          <w:szCs w:val="20"/>
        </w:rPr>
      </w:pPr>
      <w:proofErr w:type="spellStart"/>
      <w:r w:rsidRPr="00053574">
        <w:rPr>
          <w:rFonts w:ascii="Garamond" w:hAnsi="Garamond"/>
          <w:sz w:val="20"/>
          <w:szCs w:val="20"/>
        </w:rPr>
        <w:t>Uzair</w:t>
      </w:r>
      <w:proofErr w:type="spellEnd"/>
      <w:r w:rsidRPr="00053574">
        <w:rPr>
          <w:rFonts w:ascii="Garamond" w:hAnsi="Garamond"/>
          <w:sz w:val="20"/>
          <w:szCs w:val="20"/>
        </w:rPr>
        <w:t xml:space="preserve"> </w:t>
      </w:r>
      <w:proofErr w:type="spellStart"/>
      <w:r w:rsidRPr="00053574">
        <w:rPr>
          <w:rFonts w:ascii="Garamond" w:hAnsi="Garamond"/>
          <w:sz w:val="20"/>
          <w:szCs w:val="20"/>
        </w:rPr>
        <w:t>Suhaimi</w:t>
      </w:r>
      <w:proofErr w:type="spellEnd"/>
    </w:p>
    <w:p w:rsidR="001A425C" w:rsidRPr="00053574" w:rsidRDefault="001A425C" w:rsidP="007C040A">
      <w:pPr>
        <w:spacing w:after="0"/>
        <w:jc w:val="center"/>
        <w:rPr>
          <w:rFonts w:ascii="Garamond" w:hAnsi="Garamond"/>
          <w:sz w:val="20"/>
          <w:szCs w:val="20"/>
        </w:rPr>
      </w:pPr>
      <w:r w:rsidRPr="00053574">
        <w:rPr>
          <w:rFonts w:ascii="Garamond" w:hAnsi="Garamond"/>
          <w:sz w:val="20"/>
          <w:szCs w:val="20"/>
        </w:rPr>
        <w:t>uzairsuhaimi.wordpress.com</w:t>
      </w:r>
    </w:p>
    <w:p w:rsidR="001A425C" w:rsidRPr="00053574" w:rsidRDefault="001A425C" w:rsidP="007C040A">
      <w:pPr>
        <w:spacing w:before="24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Artikel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menyajikan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deskripsi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singkat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mengenai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Indonesia </w:t>
      </w:r>
      <w:proofErr w:type="spellStart"/>
      <w:r w:rsidRPr="00053574">
        <w:rPr>
          <w:rFonts w:ascii="Garamond" w:hAnsi="Garamond"/>
          <w:sz w:val="24"/>
          <w:szCs w:val="24"/>
        </w:rPr>
        <w:t>dilihat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keadaan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geografis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E64CB1" w:rsidRPr="00053574">
        <w:rPr>
          <w:rFonts w:ascii="Garamond" w:hAnsi="Garamond"/>
          <w:sz w:val="24"/>
          <w:szCs w:val="24"/>
        </w:rPr>
        <w:t>lapangan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usaha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sebagai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penduduk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keberadaan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atau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aksesibilitas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terhadap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fasilitas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sosial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 w:rsidR="00E64CB1" w:rsidRPr="00053574">
        <w:rPr>
          <w:rFonts w:ascii="Garamond" w:hAnsi="Garamond"/>
          <w:sz w:val="24"/>
          <w:szCs w:val="24"/>
        </w:rPr>
        <w:t xml:space="preserve">yang </w:t>
      </w:r>
      <w:proofErr w:type="spellStart"/>
      <w:r w:rsidR="00E64CB1" w:rsidRPr="00053574">
        <w:rPr>
          <w:rFonts w:ascii="Garamond" w:hAnsi="Garamond"/>
          <w:sz w:val="24"/>
          <w:szCs w:val="24"/>
        </w:rPr>
        <w:t>mencakup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r w:rsidR="000A46B0">
        <w:rPr>
          <w:rFonts w:ascii="Garamond" w:hAnsi="Garamond"/>
          <w:sz w:val="24"/>
          <w:szCs w:val="24"/>
          <w:lang w:val="id-ID"/>
        </w:rPr>
        <w:t xml:space="preserve">fasilitas </w:t>
      </w:r>
      <w:proofErr w:type="spellStart"/>
      <w:r w:rsidR="00E64CB1" w:rsidRPr="00053574">
        <w:rPr>
          <w:rFonts w:ascii="Garamond" w:hAnsi="Garamond"/>
          <w:sz w:val="24"/>
          <w:szCs w:val="24"/>
        </w:rPr>
        <w:t>pendidikan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dan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kesehatan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proofErr w:type="gramStart"/>
      <w:r w:rsidR="00E64CB1" w:rsidRPr="00053574">
        <w:rPr>
          <w:rFonts w:ascii="Garamond" w:hAnsi="Garamond"/>
          <w:sz w:val="24"/>
          <w:szCs w:val="24"/>
        </w:rPr>
        <w:t>Sumber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data </w:t>
      </w:r>
      <w:proofErr w:type="spellStart"/>
      <w:r w:rsidR="00E64CB1" w:rsidRPr="00053574">
        <w:rPr>
          <w:rFonts w:ascii="Garamond" w:hAnsi="Garamond"/>
          <w:sz w:val="24"/>
          <w:szCs w:val="24"/>
        </w:rPr>
        <w:t>berasal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dari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Statistik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Potensi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2011</w:t>
      </w:r>
      <w:r w:rsidR="00E64CB1"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="00E64CB1" w:rsidRPr="00053574">
        <w:rPr>
          <w:rFonts w:ascii="Garamond" w:hAnsi="Garamond"/>
          <w:sz w:val="24"/>
          <w:szCs w:val="24"/>
        </w:rPr>
        <w:t>Podes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2011), </w:t>
      </w:r>
      <w:proofErr w:type="spellStart"/>
      <w:r w:rsidR="00E64CB1" w:rsidRPr="00053574">
        <w:rPr>
          <w:rFonts w:ascii="Garamond" w:hAnsi="Garamond"/>
          <w:sz w:val="24"/>
          <w:szCs w:val="24"/>
        </w:rPr>
        <w:t>satu-satu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sumber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data </w:t>
      </w:r>
      <w:proofErr w:type="spellStart"/>
      <w:r w:rsidR="00E64CB1" w:rsidRPr="00053574">
        <w:rPr>
          <w:rFonts w:ascii="Garamond" w:hAnsi="Garamond"/>
          <w:sz w:val="24"/>
          <w:szCs w:val="24"/>
        </w:rPr>
        <w:t>Badan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Pusat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Statistik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(BPS) yang </w:t>
      </w:r>
      <w:proofErr w:type="spellStart"/>
      <w:r w:rsidR="00E64CB1" w:rsidRPr="00053574">
        <w:rPr>
          <w:rFonts w:ascii="Garamond" w:hAnsi="Garamond"/>
          <w:sz w:val="24"/>
          <w:szCs w:val="24"/>
        </w:rPr>
        <w:t>berbasiskan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wilayah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sebagai</w:t>
      </w:r>
      <w:proofErr w:type="spellEnd"/>
      <w:r w:rsidR="00E64CB1" w:rsidRPr="00053574">
        <w:rPr>
          <w:rFonts w:ascii="Garamond" w:hAnsi="Garamond"/>
          <w:sz w:val="24"/>
          <w:szCs w:val="24"/>
        </w:rPr>
        <w:t xml:space="preserve"> unit </w:t>
      </w:r>
      <w:proofErr w:type="spellStart"/>
      <w:r w:rsidR="00E64CB1" w:rsidRPr="00053574">
        <w:rPr>
          <w:rFonts w:ascii="Garamond" w:hAnsi="Garamond"/>
          <w:sz w:val="24"/>
          <w:szCs w:val="24"/>
        </w:rPr>
        <w:t>pengamatan</w:t>
      </w:r>
      <w:proofErr w:type="spellEnd"/>
      <w:r w:rsidR="00E64CB1" w:rsidRPr="00053574">
        <w:rPr>
          <w:rFonts w:ascii="Garamond" w:hAnsi="Garamond"/>
          <w:sz w:val="24"/>
          <w:szCs w:val="24"/>
        </w:rPr>
        <w:t>.</w:t>
      </w:r>
      <w:proofErr w:type="gramEnd"/>
      <w:r w:rsidR="00E64CB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64CB1" w:rsidRPr="00053574">
        <w:rPr>
          <w:rFonts w:ascii="Garamond" w:hAnsi="Garamond"/>
          <w:sz w:val="24"/>
          <w:szCs w:val="24"/>
        </w:rPr>
        <w:t>U</w:t>
      </w:r>
      <w:r w:rsidRPr="00053574">
        <w:rPr>
          <w:rFonts w:ascii="Garamond" w:hAnsi="Garamond"/>
          <w:sz w:val="24"/>
          <w:szCs w:val="24"/>
        </w:rPr>
        <w:t>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mengklarifikasi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berikut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disajikan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penjelasan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singkat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mengenai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apa</w:t>
      </w:r>
      <w:proofErr w:type="spellEnd"/>
      <w:proofErr w:type="gram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dimaksudkan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artikel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perkembangan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jumlahnya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antar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waktu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</w:p>
    <w:p w:rsidR="001A425C" w:rsidRPr="00053574" w:rsidRDefault="001A425C" w:rsidP="007C040A">
      <w:pPr>
        <w:spacing w:before="240" w:after="120"/>
        <w:jc w:val="both"/>
        <w:rPr>
          <w:rFonts w:ascii="Garamond" w:hAnsi="Garamond"/>
          <w:sz w:val="24"/>
          <w:szCs w:val="24"/>
          <w:u w:val="single"/>
        </w:rPr>
      </w:pPr>
      <w:proofErr w:type="spellStart"/>
      <w:r w:rsidRPr="00053574">
        <w:rPr>
          <w:rFonts w:ascii="Garamond" w:hAnsi="Garamond"/>
          <w:sz w:val="24"/>
          <w:szCs w:val="24"/>
          <w:u w:val="single"/>
        </w:rPr>
        <w:t>Berapa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Jumlah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Desa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Kita?</w:t>
      </w:r>
    </w:p>
    <w:p w:rsidR="001A425C" w:rsidRPr="00053574" w:rsidRDefault="001A425C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Istilah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tulisan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merujuk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pada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unit </w:t>
      </w:r>
      <w:proofErr w:type="spellStart"/>
      <w:r w:rsidRPr="00053574">
        <w:rPr>
          <w:rFonts w:ascii="Garamond" w:hAnsi="Garamond"/>
          <w:sz w:val="24"/>
          <w:szCs w:val="24"/>
        </w:rPr>
        <w:t>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administrasi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terkecil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bawah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tingkat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kecamatan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mencakup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“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”, </w:t>
      </w:r>
      <w:proofErr w:type="spellStart"/>
      <w:r w:rsidRPr="00053574">
        <w:rPr>
          <w:rFonts w:ascii="Garamond" w:hAnsi="Garamond"/>
          <w:sz w:val="24"/>
          <w:szCs w:val="24"/>
        </w:rPr>
        <w:t>kelurahan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UPT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5A77A8" w:rsidRPr="00053574">
        <w:rPr>
          <w:rFonts w:ascii="Garamond" w:hAnsi="Garamond"/>
          <w:sz w:val="24"/>
          <w:szCs w:val="24"/>
        </w:rPr>
        <w:t>nagari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r w:rsidRPr="00053574">
        <w:rPr>
          <w:rFonts w:ascii="Garamond" w:hAnsi="Garamond"/>
          <w:sz w:val="24"/>
          <w:szCs w:val="24"/>
        </w:rPr>
        <w:t>Sebutan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terakhir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hanya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berlaku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Sumatera Barat yang </w:t>
      </w:r>
      <w:proofErr w:type="spellStart"/>
      <w:r w:rsidRPr="00053574">
        <w:rPr>
          <w:rFonts w:ascii="Garamond" w:hAnsi="Garamond"/>
          <w:sz w:val="24"/>
          <w:szCs w:val="24"/>
        </w:rPr>
        <w:t>secara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hirarki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berbeda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lainnya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di </w:t>
      </w:r>
      <w:proofErr w:type="spellStart"/>
      <w:r w:rsidRPr="00053574">
        <w:rPr>
          <w:rFonts w:ascii="Garamond" w:hAnsi="Garamond"/>
          <w:sz w:val="24"/>
          <w:szCs w:val="24"/>
        </w:rPr>
        <w:t>bawah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tingkat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kabupaten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</w:t>
      </w:r>
      <w:r w:rsidRPr="00053574">
        <w:rPr>
          <w:rFonts w:ascii="Garamond" w:hAnsi="Garamond"/>
          <w:i/>
          <w:sz w:val="24"/>
          <w:szCs w:val="24"/>
        </w:rPr>
        <w:t>regency</w:t>
      </w:r>
      <w:r w:rsidRPr="00053574">
        <w:rPr>
          <w:rFonts w:ascii="Garamond" w:hAnsi="Garamond"/>
          <w:sz w:val="24"/>
          <w:szCs w:val="24"/>
        </w:rPr>
        <w:t xml:space="preserve">)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kota</w:t>
      </w:r>
      <w:proofErr w:type="spellEnd"/>
      <w:proofErr w:type="gramEnd"/>
      <w:r w:rsidRPr="00053574">
        <w:rPr>
          <w:rFonts w:ascii="Garamond" w:hAnsi="Garamond"/>
          <w:sz w:val="24"/>
          <w:szCs w:val="24"/>
        </w:rPr>
        <w:t xml:space="preserve"> (</w:t>
      </w:r>
      <w:r w:rsidRPr="00053574">
        <w:rPr>
          <w:rFonts w:ascii="Garamond" w:hAnsi="Garamond"/>
          <w:i/>
          <w:sz w:val="24"/>
          <w:szCs w:val="24"/>
        </w:rPr>
        <w:t>municipality</w:t>
      </w:r>
      <w:r w:rsidRPr="00053574">
        <w:rPr>
          <w:rFonts w:ascii="Garamond" w:hAnsi="Garamond"/>
          <w:sz w:val="24"/>
          <w:szCs w:val="24"/>
        </w:rPr>
        <w:t xml:space="preserve">).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Dengan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pengertian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seperti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berapa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banyak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kita</w:t>
      </w:r>
      <w:proofErr w:type="spellEnd"/>
      <w:r w:rsidRPr="00053574">
        <w:rPr>
          <w:rFonts w:ascii="Garamond" w:hAnsi="Garamond"/>
          <w:sz w:val="24"/>
          <w:szCs w:val="24"/>
        </w:rPr>
        <w:t>?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Jawabannya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tegantung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hal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(1) </w:t>
      </w:r>
      <w:proofErr w:type="spellStart"/>
      <w:r w:rsidRPr="00053574">
        <w:rPr>
          <w:rFonts w:ascii="Garamond" w:hAnsi="Garamond"/>
          <w:sz w:val="24"/>
          <w:szCs w:val="24"/>
        </w:rPr>
        <w:t>definisi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digunakan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(2) </w:t>
      </w:r>
      <w:proofErr w:type="spellStart"/>
      <w:r w:rsidRPr="00053574">
        <w:rPr>
          <w:rFonts w:ascii="Garamond" w:hAnsi="Garamond"/>
          <w:sz w:val="24"/>
          <w:szCs w:val="24"/>
        </w:rPr>
        <w:t>waktu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pengamatan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</w:p>
    <w:p w:rsidR="001A425C" w:rsidRPr="00053574" w:rsidRDefault="0076726D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Angka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mengenai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</w:t>
      </w:r>
      <w:r w:rsidR="001A425C" w:rsidRPr="00053574">
        <w:rPr>
          <w:rFonts w:ascii="Garamond" w:hAnsi="Garamond"/>
          <w:sz w:val="24"/>
          <w:szCs w:val="24"/>
        </w:rPr>
        <w:t>umlah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didefinsikan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  <w:u w:val="single"/>
        </w:rPr>
        <w:t>hanya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berdasarkan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aspek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legal </w:t>
      </w:r>
      <w:proofErr w:type="spellStart"/>
      <w:r w:rsidR="001A425C" w:rsidRPr="00053574">
        <w:rPr>
          <w:rFonts w:ascii="Garamond" w:hAnsi="Garamond"/>
          <w:sz w:val="24"/>
          <w:szCs w:val="24"/>
        </w:rPr>
        <w:t>yakni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Surat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Keputusan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(SK) </w:t>
      </w:r>
      <w:proofErr w:type="spellStart"/>
      <w:r w:rsidR="001A425C" w:rsidRPr="00053574">
        <w:rPr>
          <w:rFonts w:ascii="Garamond" w:hAnsi="Garamond"/>
          <w:sz w:val="24"/>
          <w:szCs w:val="24"/>
        </w:rPr>
        <w:t>lembaga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berwenang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1A425C" w:rsidRPr="00053574">
        <w:rPr>
          <w:rFonts w:ascii="Garamond" w:hAnsi="Garamond"/>
          <w:sz w:val="24"/>
          <w:szCs w:val="24"/>
        </w:rPr>
        <w:t>misalnya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berbeda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dengan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jumlah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didefinsikan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selain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berdasarkan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aspek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legal </w:t>
      </w:r>
      <w:proofErr w:type="spellStart"/>
      <w:r w:rsidR="001A425C" w:rsidRPr="00053574">
        <w:rPr>
          <w:rFonts w:ascii="Garamond" w:hAnsi="Garamond"/>
          <w:sz w:val="24"/>
          <w:szCs w:val="24"/>
        </w:rPr>
        <w:t>tetapi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juga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keber</w:t>
      </w:r>
      <w:proofErr w:type="spellEnd"/>
      <w:r w:rsidR="000A46B0">
        <w:rPr>
          <w:rFonts w:ascii="Garamond" w:hAnsi="Garamond"/>
          <w:sz w:val="24"/>
          <w:szCs w:val="24"/>
          <w:lang w:val="id-ID"/>
        </w:rPr>
        <w:t>a</w:t>
      </w:r>
      <w:proofErr w:type="spellStart"/>
      <w:r w:rsidR="001A425C" w:rsidRPr="00053574">
        <w:rPr>
          <w:rFonts w:ascii="Garamond" w:hAnsi="Garamond"/>
          <w:sz w:val="24"/>
          <w:szCs w:val="24"/>
        </w:rPr>
        <w:t>daan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penduduk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proofErr w:type="gramStart"/>
      <w:r w:rsidR="001A425C" w:rsidRPr="00053574">
        <w:rPr>
          <w:rFonts w:ascii="Garamond" w:hAnsi="Garamond"/>
          <w:sz w:val="24"/>
          <w:szCs w:val="24"/>
        </w:rPr>
        <w:t>Kenapa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berbeda</w:t>
      </w:r>
      <w:proofErr w:type="spellEnd"/>
      <w:r w:rsidR="001A425C" w:rsidRPr="00053574">
        <w:rPr>
          <w:rFonts w:ascii="Garamond" w:hAnsi="Garamond"/>
          <w:sz w:val="24"/>
          <w:szCs w:val="24"/>
        </w:rPr>
        <w:t>?</w:t>
      </w:r>
      <w:proofErr w:type="gram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="001A425C" w:rsidRPr="00053574">
        <w:rPr>
          <w:rFonts w:ascii="Garamond" w:hAnsi="Garamond"/>
          <w:sz w:val="24"/>
          <w:szCs w:val="24"/>
        </w:rPr>
        <w:t>Karena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ternyata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ada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sejumlah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-SK </w:t>
      </w:r>
      <w:proofErr w:type="spellStart"/>
      <w:r w:rsidR="001A425C" w:rsidRPr="00053574">
        <w:rPr>
          <w:rFonts w:ascii="Garamond" w:hAnsi="Garamond"/>
          <w:sz w:val="24"/>
          <w:szCs w:val="24"/>
        </w:rPr>
        <w:t>tetapi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berpenduduk</w:t>
      </w:r>
      <w:proofErr w:type="spellEnd"/>
      <w:r w:rsidR="001A425C" w:rsidRPr="00053574">
        <w:rPr>
          <w:rFonts w:ascii="Garamond" w:hAnsi="Garamond"/>
          <w:sz w:val="24"/>
          <w:szCs w:val="24"/>
        </w:rPr>
        <w:t>.</w:t>
      </w:r>
      <w:proofErr w:type="gram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gramStart"/>
      <w:r w:rsidR="001A425C" w:rsidRPr="00053574">
        <w:rPr>
          <w:rFonts w:ascii="Garamond" w:hAnsi="Garamond"/>
          <w:sz w:val="24"/>
          <w:szCs w:val="24"/>
        </w:rPr>
        <w:t>(</w:t>
      </w:r>
      <w:proofErr w:type="spellStart"/>
      <w:r w:rsidR="001A425C" w:rsidRPr="00053574">
        <w:rPr>
          <w:rFonts w:ascii="Garamond" w:hAnsi="Garamond"/>
          <w:sz w:val="24"/>
          <w:szCs w:val="24"/>
        </w:rPr>
        <w:t>Lebih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banyak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lagi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-SK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dengan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penduduk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hanya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puluhan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keluarga</w:t>
      </w:r>
      <w:proofErr w:type="spellEnd"/>
      <w:r w:rsidR="0019618C">
        <w:rPr>
          <w:rFonts w:ascii="Garamond" w:hAnsi="Garamond"/>
          <w:sz w:val="24"/>
          <w:szCs w:val="24"/>
        </w:rPr>
        <w:t>.</w:t>
      </w:r>
      <w:r w:rsidRPr="00053574">
        <w:rPr>
          <w:rFonts w:ascii="Garamond" w:hAnsi="Garamond"/>
          <w:sz w:val="24"/>
          <w:szCs w:val="24"/>
        </w:rPr>
        <w:t>)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="001A425C" w:rsidRPr="00053574">
        <w:rPr>
          <w:rFonts w:ascii="Garamond" w:hAnsi="Garamond"/>
          <w:sz w:val="24"/>
          <w:szCs w:val="24"/>
        </w:rPr>
        <w:t>Perbedaan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definisi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semacam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ini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dapat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menjelaskan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kemungkinan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perbedaan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angka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Kementerian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Dalam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Negeri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1A425C" w:rsidRPr="00053574">
        <w:rPr>
          <w:rFonts w:ascii="Garamond" w:hAnsi="Garamond"/>
          <w:sz w:val="24"/>
          <w:szCs w:val="24"/>
        </w:rPr>
        <w:t>kemungkinan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hanya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berbasiskan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SK</w:t>
      </w:r>
      <w:r w:rsidR="00916F6E">
        <w:rPr>
          <w:rFonts w:ascii="Garamond" w:hAnsi="Garamond"/>
          <w:sz w:val="24"/>
          <w:szCs w:val="24"/>
          <w:lang w:val="id-ID"/>
        </w:rPr>
        <w:t>,</w:t>
      </w:r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dengan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angka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 w:rsidR="001A425C" w:rsidRPr="00053574">
        <w:rPr>
          <w:rFonts w:ascii="Garamond" w:hAnsi="Garamond"/>
          <w:sz w:val="24"/>
          <w:szCs w:val="24"/>
        </w:rPr>
        <w:t xml:space="preserve">BPS yang </w:t>
      </w:r>
      <w:proofErr w:type="spellStart"/>
      <w:r w:rsidR="001A425C" w:rsidRPr="00053574">
        <w:rPr>
          <w:rFonts w:ascii="Garamond" w:hAnsi="Garamond"/>
          <w:sz w:val="24"/>
          <w:szCs w:val="24"/>
        </w:rPr>
        <w:t>mensyaratkan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keberdaan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penduduk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Podes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selain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SK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penduduk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mensyaratkan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keberadaan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aparat</w:t>
      </w:r>
      <w:proofErr w:type="spellEnd"/>
      <w:r w:rsidR="001A425C" w:rsidRPr="00053574">
        <w:rPr>
          <w:rFonts w:ascii="Garamond" w:hAnsi="Garamond"/>
          <w:sz w:val="24"/>
          <w:szCs w:val="24"/>
        </w:rPr>
        <w:t>.</w:t>
      </w:r>
    </w:p>
    <w:p w:rsidR="001A425C" w:rsidRPr="00053574" w:rsidRDefault="006925AC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lastRenderedPageBreak/>
        <w:t>Angka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mengenai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</w:t>
      </w:r>
      <w:r w:rsidR="001A425C" w:rsidRPr="00053574">
        <w:rPr>
          <w:rFonts w:ascii="Garamond" w:hAnsi="Garamond"/>
          <w:sz w:val="24"/>
          <w:szCs w:val="24"/>
        </w:rPr>
        <w:t>umlah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juga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ditentukan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oleh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waktu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pengamatan</w:t>
      </w:r>
      <w:proofErr w:type="spellEnd"/>
      <w:r w:rsidR="001A425C" w:rsidRPr="00053574">
        <w:rPr>
          <w:rFonts w:ascii="Garamond" w:hAnsi="Garamond"/>
          <w:sz w:val="24"/>
          <w:szCs w:val="24"/>
        </w:rPr>
        <w:t>.</w:t>
      </w:r>
      <w:proofErr w:type="gram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Menurut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data </w:t>
      </w:r>
      <w:proofErr w:type="spellStart"/>
      <w:r w:rsidRPr="00053574">
        <w:rPr>
          <w:rFonts w:ascii="Garamond" w:hAnsi="Garamond"/>
          <w:sz w:val="24"/>
          <w:szCs w:val="24"/>
        </w:rPr>
        <w:t>P</w:t>
      </w:r>
      <w:r w:rsidR="0019618C">
        <w:rPr>
          <w:rFonts w:ascii="Garamond" w:hAnsi="Garamond"/>
          <w:sz w:val="24"/>
          <w:szCs w:val="24"/>
        </w:rPr>
        <w:t>o</w:t>
      </w:r>
      <w:r w:rsidRPr="00053574">
        <w:rPr>
          <w:rFonts w:ascii="Garamond" w:hAnsi="Garamond"/>
          <w:sz w:val="24"/>
          <w:szCs w:val="24"/>
        </w:rPr>
        <w:t>des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76726D" w:rsidRPr="00053574">
        <w:rPr>
          <w:rFonts w:ascii="Garamond" w:hAnsi="Garamond"/>
          <w:sz w:val="24"/>
          <w:szCs w:val="24"/>
        </w:rPr>
        <w:t>jumlah</w:t>
      </w:r>
      <w:proofErr w:type="spellEnd"/>
      <w:r w:rsidR="0076726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jumlah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355BC2" w:rsidRPr="00053574">
        <w:rPr>
          <w:rFonts w:ascii="Garamond" w:hAnsi="Garamond"/>
          <w:sz w:val="24"/>
          <w:szCs w:val="24"/>
        </w:rPr>
        <w:t>cenderung</w:t>
      </w:r>
      <w:proofErr w:type="spellEnd"/>
      <w:r w:rsidR="00355B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355BC2" w:rsidRPr="00053574">
        <w:rPr>
          <w:rFonts w:ascii="Garamond" w:hAnsi="Garamond"/>
          <w:sz w:val="24"/>
          <w:szCs w:val="24"/>
        </w:rPr>
        <w:t>terus</w:t>
      </w:r>
      <w:proofErr w:type="spellEnd"/>
      <w:r w:rsidR="00355B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bertambah</w:t>
      </w:r>
      <w:proofErr w:type="spellEnd"/>
      <w:r w:rsidR="00355BC2" w:rsidRPr="00053574">
        <w:rPr>
          <w:rFonts w:ascii="Garamond" w:hAnsi="Garamond"/>
          <w:sz w:val="24"/>
          <w:szCs w:val="24"/>
        </w:rPr>
        <w:t xml:space="preserve">: </w:t>
      </w:r>
      <w:r w:rsidR="001A425C" w:rsidRPr="00053574">
        <w:rPr>
          <w:rFonts w:ascii="Garamond" w:hAnsi="Garamond"/>
          <w:sz w:val="24"/>
          <w:szCs w:val="24"/>
        </w:rPr>
        <w:t xml:space="preserve">68,789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pada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tahun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2000</w:t>
      </w:r>
      <w:r w:rsidR="0076726D" w:rsidRPr="00053574">
        <w:rPr>
          <w:rFonts w:ascii="Garamond" w:hAnsi="Garamond"/>
          <w:sz w:val="24"/>
          <w:szCs w:val="24"/>
        </w:rPr>
        <w:t xml:space="preserve">, 75,410 </w:t>
      </w:r>
      <w:proofErr w:type="spellStart"/>
      <w:r w:rsidR="00355BC2" w:rsidRPr="00053574">
        <w:rPr>
          <w:rFonts w:ascii="Garamond" w:hAnsi="Garamond"/>
          <w:sz w:val="24"/>
          <w:szCs w:val="24"/>
        </w:rPr>
        <w:t>desa</w:t>
      </w:r>
      <w:proofErr w:type="spellEnd"/>
      <w:r w:rsidR="00355B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76726D" w:rsidRPr="00053574">
        <w:rPr>
          <w:rFonts w:ascii="Garamond" w:hAnsi="Garamond"/>
          <w:sz w:val="24"/>
          <w:szCs w:val="24"/>
        </w:rPr>
        <w:t>pada</w:t>
      </w:r>
      <w:proofErr w:type="spellEnd"/>
      <w:r w:rsidR="0076726D" w:rsidRPr="00053574">
        <w:rPr>
          <w:rFonts w:ascii="Garamond" w:hAnsi="Garamond"/>
          <w:sz w:val="24"/>
          <w:szCs w:val="24"/>
        </w:rPr>
        <w:t xml:space="preserve"> 2008 </w:t>
      </w:r>
      <w:proofErr w:type="spellStart"/>
      <w:r w:rsidR="0076726D" w:rsidRPr="00053574">
        <w:rPr>
          <w:rFonts w:ascii="Garamond" w:hAnsi="Garamond"/>
          <w:sz w:val="24"/>
          <w:szCs w:val="24"/>
        </w:rPr>
        <w:t>dan</w:t>
      </w:r>
      <w:proofErr w:type="spellEnd"/>
      <w:r w:rsidR="0076726D" w:rsidRPr="00053574">
        <w:rPr>
          <w:rFonts w:ascii="Garamond" w:hAnsi="Garamond"/>
          <w:sz w:val="24"/>
          <w:szCs w:val="24"/>
        </w:rPr>
        <w:t xml:space="preserve"> </w:t>
      </w:r>
      <w:r w:rsidR="001A425C" w:rsidRPr="00053574">
        <w:rPr>
          <w:rFonts w:ascii="Garamond" w:hAnsi="Garamond"/>
          <w:sz w:val="24"/>
          <w:szCs w:val="24"/>
        </w:rPr>
        <w:t xml:space="preserve">78,809 </w:t>
      </w:r>
      <w:proofErr w:type="spellStart"/>
      <w:r w:rsidR="001A425C" w:rsidRPr="00053574">
        <w:rPr>
          <w:rFonts w:ascii="Garamond" w:hAnsi="Garamond"/>
          <w:sz w:val="24"/>
          <w:szCs w:val="24"/>
        </w:rPr>
        <w:t>desa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pada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tahun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2011 (</w:t>
      </w:r>
      <w:proofErr w:type="spellStart"/>
      <w:r w:rsidR="001A425C" w:rsidRPr="00053574">
        <w:rPr>
          <w:rFonts w:ascii="Garamond" w:hAnsi="Garamond"/>
          <w:sz w:val="24"/>
          <w:szCs w:val="24"/>
        </w:rPr>
        <w:t>lihat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</w:rPr>
        <w:t>Grafik</w:t>
      </w:r>
      <w:proofErr w:type="spellEnd"/>
      <w:r w:rsidR="001A425C" w:rsidRPr="00053574">
        <w:rPr>
          <w:rFonts w:ascii="Garamond" w:hAnsi="Garamond"/>
          <w:sz w:val="24"/>
          <w:szCs w:val="24"/>
        </w:rPr>
        <w:t xml:space="preserve"> 1). </w:t>
      </w:r>
    </w:p>
    <w:p w:rsidR="001A425C" w:rsidRPr="00053574" w:rsidRDefault="001A425C" w:rsidP="007C040A">
      <w:pPr>
        <w:spacing w:before="120" w:after="120"/>
        <w:jc w:val="center"/>
        <w:rPr>
          <w:rFonts w:ascii="Garamond" w:hAnsi="Garamond"/>
          <w:sz w:val="24"/>
          <w:szCs w:val="24"/>
        </w:rPr>
      </w:pPr>
      <w:r w:rsidRPr="00053574">
        <w:rPr>
          <w:rFonts w:ascii="Garamond" w:hAnsi="Garamond"/>
          <w:noProof/>
          <w:sz w:val="24"/>
          <w:szCs w:val="24"/>
          <w:lang w:val="id-ID" w:eastAsia="id-ID"/>
        </w:rPr>
        <w:drawing>
          <wp:inline distT="0" distB="0" distL="0" distR="0" wp14:anchorId="5D539784" wp14:editId="6AE89930">
            <wp:extent cx="3602182" cy="1794163"/>
            <wp:effectExtent l="0" t="0" r="17780" b="15875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A425C" w:rsidRPr="00053574" w:rsidRDefault="00053574" w:rsidP="007C040A">
      <w:pPr>
        <w:spacing w:before="240" w:after="120"/>
        <w:jc w:val="both"/>
        <w:rPr>
          <w:rFonts w:ascii="Garamond" w:hAnsi="Garamond"/>
          <w:sz w:val="24"/>
          <w:szCs w:val="24"/>
          <w:u w:val="single"/>
        </w:rPr>
      </w:pPr>
      <w:proofErr w:type="spellStart"/>
      <w:r>
        <w:rPr>
          <w:rFonts w:ascii="Garamond" w:hAnsi="Garamond"/>
          <w:sz w:val="24"/>
          <w:szCs w:val="24"/>
          <w:u w:val="single"/>
        </w:rPr>
        <w:t>Kondisi</w:t>
      </w:r>
      <w:proofErr w:type="spellEnd"/>
      <w:r w:rsidR="001A425C"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="001A425C" w:rsidRPr="00053574">
        <w:rPr>
          <w:rFonts w:ascii="Garamond" w:hAnsi="Garamond"/>
          <w:sz w:val="24"/>
          <w:szCs w:val="24"/>
          <w:u w:val="single"/>
        </w:rPr>
        <w:t>Geografis</w:t>
      </w:r>
      <w:proofErr w:type="spellEnd"/>
      <w:r w:rsidR="001A425C" w:rsidRPr="00053574">
        <w:rPr>
          <w:rFonts w:ascii="Garamond" w:hAnsi="Garamond"/>
          <w:sz w:val="24"/>
          <w:szCs w:val="24"/>
          <w:u w:val="single"/>
        </w:rPr>
        <w:t xml:space="preserve"> Nusantara</w:t>
      </w:r>
    </w:p>
    <w:p w:rsidR="001A425C" w:rsidRPr="00053574" w:rsidRDefault="001A425C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Wajah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Kita </w:t>
      </w:r>
      <w:proofErr w:type="spellStart"/>
      <w:r w:rsidR="00053574">
        <w:rPr>
          <w:rFonts w:ascii="Garamond" w:hAnsi="Garamond"/>
          <w:sz w:val="24"/>
          <w:szCs w:val="24"/>
        </w:rPr>
        <w:t>tidak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terlepas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dari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kondisi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geografis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nusantara</w:t>
      </w:r>
      <w:proofErr w:type="spellEnd"/>
      <w:r w:rsidR="0071118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secara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umum</w:t>
      </w:r>
      <w:proofErr w:type="spellEnd"/>
      <w:r w:rsidR="00053574">
        <w:rPr>
          <w:rFonts w:ascii="Garamond" w:hAnsi="Garamond"/>
          <w:sz w:val="24"/>
          <w:szCs w:val="24"/>
        </w:rPr>
        <w:t xml:space="preserve">: </w:t>
      </w:r>
      <w:r w:rsidR="00916F6E">
        <w:rPr>
          <w:rFonts w:ascii="Garamond" w:hAnsi="Garamond"/>
          <w:sz w:val="24"/>
          <w:szCs w:val="24"/>
          <w:lang w:val="id-ID"/>
        </w:rPr>
        <w:t xml:space="preserve">negara </w:t>
      </w:r>
      <w:proofErr w:type="spellStart"/>
      <w:r w:rsidRPr="00053574">
        <w:rPr>
          <w:rFonts w:ascii="Garamond" w:hAnsi="Garamond"/>
          <w:sz w:val="24"/>
          <w:szCs w:val="24"/>
        </w:rPr>
        <w:t>kepualauan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</w:t>
      </w:r>
      <w:r w:rsidR="0071118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711182" w:rsidRPr="00053574">
        <w:rPr>
          <w:rFonts w:ascii="Garamond" w:hAnsi="Garamond"/>
          <w:sz w:val="24"/>
          <w:szCs w:val="24"/>
        </w:rPr>
        <w:t>terletak</w:t>
      </w:r>
      <w:proofErr w:type="spellEnd"/>
      <w:r w:rsidR="0071118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711182" w:rsidRPr="00053574">
        <w:rPr>
          <w:rFonts w:ascii="Garamond" w:hAnsi="Garamond"/>
          <w:sz w:val="24"/>
          <w:szCs w:val="24"/>
        </w:rPr>
        <w:t>pada</w:t>
      </w:r>
      <w:proofErr w:type="spellEnd"/>
      <w:r w:rsidR="0071118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jalur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pegunungan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vulkanik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proofErr w:type="gramStart"/>
      <w:r w:rsidR="00053574">
        <w:rPr>
          <w:rFonts w:ascii="Garamond" w:hAnsi="Garamond"/>
          <w:sz w:val="24"/>
          <w:szCs w:val="24"/>
        </w:rPr>
        <w:t>Kondisi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r w:rsidRPr="00916F6E">
        <w:rPr>
          <w:rFonts w:ascii="Garamond" w:hAnsi="Garamond"/>
          <w:i/>
          <w:sz w:val="24"/>
          <w:szCs w:val="24"/>
        </w:rPr>
        <w:t>priori</w:t>
      </w:r>
      <w:r w:rsidRPr="00053574">
        <w:rPr>
          <w:rFonts w:ascii="Garamond" w:hAnsi="Garamond"/>
          <w:sz w:val="24"/>
          <w:szCs w:val="24"/>
        </w:rPr>
        <w:t xml:space="preserve"> </w:t>
      </w:r>
      <w:r w:rsidR="00916F6E">
        <w:rPr>
          <w:rFonts w:ascii="Garamond" w:hAnsi="Garamond"/>
          <w:sz w:val="24"/>
          <w:szCs w:val="24"/>
          <w:lang w:val="id-ID"/>
        </w:rPr>
        <w:t xml:space="preserve">ini </w:t>
      </w:r>
      <w:proofErr w:type="spellStart"/>
      <w:r w:rsidRPr="00053574">
        <w:rPr>
          <w:rFonts w:ascii="Garamond" w:hAnsi="Garamond"/>
          <w:sz w:val="24"/>
          <w:szCs w:val="24"/>
        </w:rPr>
        <w:t>menentukan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topografi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pemukiman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mata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pencaharian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serta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–</w:t>
      </w:r>
      <w:proofErr w:type="spellStart"/>
      <w:r w:rsidRPr="00053574">
        <w:rPr>
          <w:rFonts w:ascii="Garamond" w:hAnsi="Garamond"/>
          <w:sz w:val="24"/>
          <w:szCs w:val="24"/>
        </w:rPr>
        <w:t>sampai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taraf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tertentu</w:t>
      </w:r>
      <w:proofErr w:type="spellEnd"/>
      <w:r w:rsidRPr="00053574">
        <w:rPr>
          <w:rFonts w:ascii="Garamond" w:hAnsi="Garamond"/>
          <w:sz w:val="24"/>
          <w:szCs w:val="24"/>
        </w:rPr>
        <w:t>-</w:t>
      </w:r>
      <w:r w:rsidR="0071118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kecenderungan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budaya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secara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umum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dari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</w:p>
    <w:p w:rsidR="001A425C" w:rsidRPr="00053574" w:rsidRDefault="001A425C" w:rsidP="007C040A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Topografis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pemukiman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="00053574" w:rsidRPr="00053574">
        <w:rPr>
          <w:rFonts w:ascii="Garamond" w:hAnsi="Garamond"/>
          <w:sz w:val="24"/>
          <w:szCs w:val="24"/>
        </w:rPr>
        <w:t>tergantung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jarak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dari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pusat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pemukiman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ke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wilayah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pegunungan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atau</w:t>
      </w:r>
      <w:proofErr w:type="spellEnd"/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 w:rsidRPr="00053574">
        <w:rPr>
          <w:rFonts w:ascii="Garamond" w:hAnsi="Garamond"/>
          <w:sz w:val="24"/>
          <w:szCs w:val="24"/>
        </w:rPr>
        <w:t>perbukitan</w:t>
      </w:r>
      <w:proofErr w:type="spellEnd"/>
      <w:r w:rsidR="00053574">
        <w:rPr>
          <w:rFonts w:ascii="Garamond" w:hAnsi="Garamond"/>
          <w:sz w:val="24"/>
          <w:szCs w:val="24"/>
        </w:rPr>
        <w:t>,</w:t>
      </w:r>
      <w:r w:rsidR="000535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datar</w:t>
      </w:r>
      <w:proofErr w:type="spellEnd"/>
      <w:r w:rsidRPr="00053574">
        <w:rPr>
          <w:rFonts w:ascii="Garamond" w:hAnsi="Garamond"/>
          <w:sz w:val="24"/>
          <w:szCs w:val="24"/>
        </w:rPr>
        <w:t>;</w:t>
      </w:r>
    </w:p>
    <w:p w:rsidR="001A425C" w:rsidRPr="00053574" w:rsidRDefault="001A425C" w:rsidP="007C040A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Garamond" w:hAnsi="Garamond"/>
          <w:sz w:val="24"/>
          <w:szCs w:val="24"/>
        </w:rPr>
      </w:pPr>
      <w:r w:rsidRPr="00053574">
        <w:rPr>
          <w:rFonts w:ascii="Garamond" w:hAnsi="Garamond"/>
          <w:sz w:val="24"/>
          <w:szCs w:val="24"/>
        </w:rPr>
        <w:t xml:space="preserve">Mata </w:t>
      </w:r>
      <w:proofErr w:type="spellStart"/>
      <w:r w:rsidRPr="00053574">
        <w:rPr>
          <w:rFonts w:ascii="Garamond" w:hAnsi="Garamond"/>
          <w:sz w:val="24"/>
          <w:szCs w:val="24"/>
        </w:rPr>
        <w:t>pencaharian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Pr="00053574">
        <w:rPr>
          <w:rFonts w:ascii="Garamond" w:hAnsi="Garamond"/>
          <w:sz w:val="24"/>
          <w:szCs w:val="24"/>
        </w:rPr>
        <w:t>tergantung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dominan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apakah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cenderung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memanfaatkan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kesuburan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 w:rsidR="00916F6E">
        <w:rPr>
          <w:rFonts w:ascii="Garamond" w:hAnsi="Garamond"/>
          <w:sz w:val="24"/>
          <w:szCs w:val="24"/>
          <w:lang w:val="id-ID"/>
        </w:rPr>
        <w:t xml:space="preserve">akibat </w:t>
      </w:r>
      <w:proofErr w:type="spellStart"/>
      <w:r w:rsidRPr="00053574">
        <w:rPr>
          <w:rFonts w:ascii="Garamond" w:hAnsi="Garamond"/>
          <w:sz w:val="24"/>
          <w:szCs w:val="24"/>
        </w:rPr>
        <w:t>sisa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debu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vulkanik</w:t>
      </w:r>
      <w:proofErr w:type="spellEnd"/>
      <w:r w:rsidR="00094D4D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094D4D" w:rsidRPr="00053574">
        <w:rPr>
          <w:rFonts w:ascii="Garamond" w:hAnsi="Garamond"/>
          <w:sz w:val="24"/>
          <w:szCs w:val="24"/>
        </w:rPr>
        <w:t>atau</w:t>
      </w:r>
      <w:proofErr w:type="spellEnd"/>
      <w:r w:rsidR="00094D4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94D4D" w:rsidRPr="00053574">
        <w:rPr>
          <w:rFonts w:ascii="Garamond" w:hAnsi="Garamond"/>
          <w:sz w:val="24"/>
          <w:szCs w:val="24"/>
        </w:rPr>
        <w:t>lebih</w:t>
      </w:r>
      <w:proofErr w:type="spellEnd"/>
      <w:r w:rsidR="00094D4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94D4D" w:rsidRPr="00053574">
        <w:rPr>
          <w:rFonts w:ascii="Garamond" w:hAnsi="Garamond"/>
          <w:sz w:val="24"/>
          <w:szCs w:val="24"/>
        </w:rPr>
        <w:t>memanfaatkan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kekayaan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biota </w:t>
      </w:r>
      <w:proofErr w:type="spellStart"/>
      <w:r w:rsidRPr="00053574">
        <w:rPr>
          <w:rFonts w:ascii="Garamond" w:hAnsi="Garamond"/>
          <w:sz w:val="24"/>
          <w:szCs w:val="24"/>
        </w:rPr>
        <w:t>laut</w:t>
      </w:r>
      <w:proofErr w:type="spellEnd"/>
      <w:r w:rsidR="005C6850">
        <w:rPr>
          <w:rFonts w:ascii="Garamond" w:hAnsi="Garamond"/>
          <w:sz w:val="24"/>
          <w:szCs w:val="24"/>
          <w:lang w:val="id-ID"/>
        </w:rPr>
        <w:t xml:space="preserve"> yang konon luar biasa dalam skala internasional</w:t>
      </w:r>
      <w:r w:rsidR="00053574">
        <w:rPr>
          <w:rFonts w:ascii="Garamond" w:hAnsi="Garamond"/>
          <w:sz w:val="24"/>
          <w:szCs w:val="24"/>
        </w:rPr>
        <w:t xml:space="preserve">; </w:t>
      </w:r>
      <w:proofErr w:type="spellStart"/>
      <w:r w:rsidR="00053574">
        <w:rPr>
          <w:rFonts w:ascii="Garamond" w:hAnsi="Garamond"/>
          <w:sz w:val="24"/>
          <w:szCs w:val="24"/>
        </w:rPr>
        <w:t>dan</w:t>
      </w:r>
      <w:proofErr w:type="spellEnd"/>
    </w:p>
    <w:p w:rsidR="001A425C" w:rsidRPr="00053574" w:rsidRDefault="001A425C" w:rsidP="007C040A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K</w:t>
      </w:r>
      <w:r w:rsidR="00053574">
        <w:rPr>
          <w:rFonts w:ascii="Garamond" w:hAnsi="Garamond"/>
          <w:sz w:val="24"/>
          <w:szCs w:val="24"/>
        </w:rPr>
        <w:t>ecenderungan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budaya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="00053574">
        <w:rPr>
          <w:rFonts w:ascii="Garamond" w:hAnsi="Garamond"/>
          <w:sz w:val="24"/>
          <w:szCs w:val="24"/>
        </w:rPr>
        <w:t>tergantung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mana</w:t>
      </w:r>
      <w:proofErr w:type="spellEnd"/>
      <w:r w:rsid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053574">
        <w:rPr>
          <w:rFonts w:ascii="Garamond" w:hAnsi="Garamond"/>
          <w:sz w:val="24"/>
          <w:szCs w:val="24"/>
        </w:rPr>
        <w:t>dominan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apakah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lingkungan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pantai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053574">
        <w:rPr>
          <w:rFonts w:ascii="Garamond" w:hAnsi="Garamond"/>
          <w:sz w:val="24"/>
          <w:szCs w:val="24"/>
        </w:rPr>
        <w:t>cenderung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ber</w:t>
      </w:r>
      <w:r w:rsidRPr="00053574">
        <w:rPr>
          <w:rFonts w:ascii="Garamond" w:hAnsi="Garamond"/>
          <w:sz w:val="24"/>
          <w:szCs w:val="24"/>
        </w:rPr>
        <w:t>orientasi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luar</w:t>
      </w:r>
      <w:proofErr w:type="spellEnd"/>
      <w:r w:rsid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053574">
        <w:rPr>
          <w:rFonts w:ascii="Garamond" w:hAnsi="Garamond"/>
          <w:sz w:val="24"/>
          <w:szCs w:val="24"/>
        </w:rPr>
        <w:t>atau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lingkungan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perdalaman</w:t>
      </w:r>
      <w:proofErr w:type="spellEnd"/>
      <w:r w:rsid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053574">
        <w:rPr>
          <w:rFonts w:ascii="Garamond" w:hAnsi="Garamond"/>
          <w:sz w:val="24"/>
          <w:szCs w:val="24"/>
        </w:rPr>
        <w:t>cenderung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orientasi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ke</w:t>
      </w:r>
      <w:proofErr w:type="spellEnd"/>
      <w:r w:rsid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</w:p>
    <w:p w:rsidR="001A425C" w:rsidRPr="00053574" w:rsidRDefault="001A425C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gambaran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 w:rsidRPr="0091358F">
        <w:rPr>
          <w:rFonts w:ascii="Garamond" w:hAnsi="Garamond"/>
          <w:i/>
          <w:sz w:val="24"/>
          <w:szCs w:val="24"/>
        </w:rPr>
        <w:t>priori</w:t>
      </w:r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1358F">
        <w:rPr>
          <w:rFonts w:ascii="Garamond" w:hAnsi="Garamond"/>
          <w:sz w:val="24"/>
          <w:szCs w:val="24"/>
        </w:rPr>
        <w:t>itu</w:t>
      </w:r>
      <w:proofErr w:type="spellEnd"/>
      <w:r w:rsidR="0091358F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dapat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berubah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1358F">
        <w:rPr>
          <w:rFonts w:ascii="Garamond" w:hAnsi="Garamond"/>
          <w:sz w:val="24"/>
          <w:szCs w:val="24"/>
        </w:rPr>
        <w:t>karena</w:t>
      </w:r>
      <w:proofErr w:type="spellEnd"/>
      <w:r w:rsidR="0091358F">
        <w:rPr>
          <w:rFonts w:ascii="Garamond" w:hAnsi="Garamond"/>
          <w:sz w:val="24"/>
          <w:szCs w:val="24"/>
        </w:rPr>
        <w:t xml:space="preserve"> </w:t>
      </w:r>
      <w:r w:rsidRPr="00053574">
        <w:rPr>
          <w:rFonts w:ascii="Garamond" w:hAnsi="Garamond"/>
          <w:sz w:val="24"/>
          <w:szCs w:val="24"/>
        </w:rPr>
        <w:t>“</w:t>
      </w:r>
      <w:proofErr w:type="spellStart"/>
      <w:r w:rsidRPr="00053574">
        <w:rPr>
          <w:rFonts w:ascii="Garamond" w:hAnsi="Garamond"/>
          <w:sz w:val="24"/>
          <w:szCs w:val="24"/>
        </w:rPr>
        <w:t>sentuhan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teknologis</w:t>
      </w:r>
      <w:proofErr w:type="spellEnd"/>
      <w:r w:rsidRPr="00053574">
        <w:rPr>
          <w:rFonts w:ascii="Garamond" w:hAnsi="Garamond"/>
          <w:sz w:val="24"/>
          <w:szCs w:val="24"/>
        </w:rPr>
        <w:t xml:space="preserve">”, </w:t>
      </w:r>
      <w:proofErr w:type="spellStart"/>
      <w:r w:rsidRPr="00053574">
        <w:rPr>
          <w:rFonts w:ascii="Garamond" w:hAnsi="Garamond"/>
          <w:sz w:val="24"/>
          <w:szCs w:val="24"/>
        </w:rPr>
        <w:t>kemauan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kemampuan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berubah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pertama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cukup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jelas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yang </w:t>
      </w:r>
      <w:proofErr w:type="spellStart"/>
      <w:r w:rsidRPr="00053574">
        <w:rPr>
          <w:rFonts w:ascii="Garamond" w:hAnsi="Garamond"/>
          <w:sz w:val="24"/>
          <w:szCs w:val="24"/>
        </w:rPr>
        <w:t>terakhir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Pr="00053574">
        <w:rPr>
          <w:rFonts w:ascii="Garamond" w:hAnsi="Garamond"/>
          <w:sz w:val="24"/>
          <w:szCs w:val="24"/>
        </w:rPr>
        <w:t>karakter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budaya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) </w:t>
      </w:r>
      <w:proofErr w:type="spellStart"/>
      <w:r w:rsidRPr="00053574">
        <w:rPr>
          <w:rFonts w:ascii="Garamond" w:hAnsi="Garamond"/>
          <w:sz w:val="24"/>
          <w:szCs w:val="24"/>
        </w:rPr>
        <w:t>perlu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catatan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ilustratif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Pr="00053574">
        <w:rPr>
          <w:rFonts w:ascii="Garamond" w:hAnsi="Garamond"/>
          <w:sz w:val="24"/>
          <w:szCs w:val="24"/>
        </w:rPr>
        <w:t>jika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mampu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dapat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berubah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misalnya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kecenderungan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melihat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belakang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berorientasi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depan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hirarkikal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egaliter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9D5174" w:rsidRPr="00053574">
        <w:rPr>
          <w:rFonts w:ascii="Garamond" w:hAnsi="Garamond"/>
          <w:sz w:val="24"/>
          <w:szCs w:val="24"/>
        </w:rPr>
        <w:t>atau</w:t>
      </w:r>
      <w:proofErr w:type="spellEnd"/>
      <w:r w:rsidR="009D5174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feodalisme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demokratis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dsb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</w:p>
    <w:p w:rsidR="00094D4D" w:rsidRPr="00053574" w:rsidRDefault="00094D4D" w:rsidP="007C040A">
      <w:pPr>
        <w:spacing w:before="240" w:after="120"/>
        <w:jc w:val="both"/>
        <w:rPr>
          <w:rFonts w:ascii="Garamond" w:hAnsi="Garamond"/>
          <w:sz w:val="24"/>
          <w:szCs w:val="24"/>
          <w:u w:val="single"/>
        </w:rPr>
      </w:pPr>
      <w:r w:rsidRPr="00053574">
        <w:rPr>
          <w:rFonts w:ascii="Garamond" w:hAnsi="Garamond"/>
          <w:sz w:val="24"/>
          <w:szCs w:val="24"/>
          <w:u w:val="single"/>
        </w:rPr>
        <w:lastRenderedPageBreak/>
        <w:t xml:space="preserve">Wilayah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Sulit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Dijangkau</w:t>
      </w:r>
      <w:proofErr w:type="spellEnd"/>
    </w:p>
    <w:p w:rsidR="00453D77" w:rsidRPr="00053574" w:rsidRDefault="00094D4D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Sekitar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73%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berlokasi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dataran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hamparan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sisanya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berlokasi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lembah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lereng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puncak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gunung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pegunungan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yang </w:t>
      </w:r>
      <w:proofErr w:type="spellStart"/>
      <w:r w:rsidRPr="00053574">
        <w:rPr>
          <w:rFonts w:ascii="Garamond" w:hAnsi="Garamond"/>
          <w:sz w:val="24"/>
          <w:szCs w:val="24"/>
        </w:rPr>
        <w:t>secara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keseluruhan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mencakup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27%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total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Indonesia (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1a).</w:t>
      </w:r>
      <w:r w:rsidR="00916F6E">
        <w:rPr>
          <w:rFonts w:ascii="Garamond" w:hAnsi="Garamond"/>
          <w:sz w:val="24"/>
          <w:szCs w:val="24"/>
          <w:lang w:val="id-ID"/>
        </w:rPr>
        <w:t xml:space="preserve"> </w:t>
      </w:r>
      <w:proofErr w:type="spellStart"/>
      <w:proofErr w:type="gramStart"/>
      <w:r w:rsidR="00453D77" w:rsidRPr="00053574">
        <w:rPr>
          <w:rFonts w:ascii="Garamond" w:hAnsi="Garamond"/>
          <w:sz w:val="24"/>
          <w:szCs w:val="24"/>
        </w:rPr>
        <w:t>Persentase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desa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bukan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hamparan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ini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sangat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bervariasi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antar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pulau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atau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kepulauan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dengan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rentang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antara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16.8% </w:t>
      </w:r>
      <w:proofErr w:type="spellStart"/>
      <w:r w:rsidR="00453D77" w:rsidRPr="00053574">
        <w:rPr>
          <w:rFonts w:ascii="Garamond" w:hAnsi="Garamond"/>
          <w:sz w:val="24"/>
          <w:szCs w:val="24"/>
        </w:rPr>
        <w:t>untuk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Kalimantan </w:t>
      </w:r>
      <w:proofErr w:type="spellStart"/>
      <w:r w:rsidR="00453D77" w:rsidRPr="00053574">
        <w:rPr>
          <w:rFonts w:ascii="Garamond" w:hAnsi="Garamond"/>
          <w:sz w:val="24"/>
          <w:szCs w:val="24"/>
        </w:rPr>
        <w:t>dan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50.6% </w:t>
      </w:r>
      <w:proofErr w:type="spellStart"/>
      <w:r w:rsidR="00453D77" w:rsidRPr="00053574">
        <w:rPr>
          <w:rFonts w:ascii="Garamond" w:hAnsi="Garamond"/>
          <w:sz w:val="24"/>
          <w:szCs w:val="24"/>
        </w:rPr>
        <w:t>untuk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Kepulauan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atau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Kepulauan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“Lain” (</w:t>
      </w:r>
      <w:proofErr w:type="spellStart"/>
      <w:r w:rsidR="00453D77" w:rsidRPr="00053574">
        <w:rPr>
          <w:rFonts w:ascii="Garamond" w:hAnsi="Garamond"/>
          <w:sz w:val="24"/>
          <w:szCs w:val="24"/>
        </w:rPr>
        <w:t>termasuk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Nusa </w:t>
      </w:r>
      <w:proofErr w:type="spellStart"/>
      <w:r w:rsidR="00453D77" w:rsidRPr="00053574">
        <w:rPr>
          <w:rFonts w:ascii="Garamond" w:hAnsi="Garamond"/>
          <w:sz w:val="24"/>
          <w:szCs w:val="24"/>
        </w:rPr>
        <w:t>Tengara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, Maluku </w:t>
      </w:r>
      <w:proofErr w:type="spellStart"/>
      <w:r w:rsidR="00453D77" w:rsidRPr="00053574">
        <w:rPr>
          <w:rFonts w:ascii="Garamond" w:hAnsi="Garamond"/>
          <w:sz w:val="24"/>
          <w:szCs w:val="24"/>
        </w:rPr>
        <w:t>dan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Papua).</w:t>
      </w:r>
      <w:proofErr w:type="gramEnd"/>
      <w:r w:rsidR="00453D77" w:rsidRPr="00053574">
        <w:rPr>
          <w:rFonts w:ascii="Garamond" w:hAnsi="Garamond"/>
          <w:sz w:val="24"/>
          <w:szCs w:val="24"/>
        </w:rPr>
        <w:t xml:space="preserve"> </w:t>
      </w:r>
      <w:r w:rsidR="00916F6E">
        <w:rPr>
          <w:rFonts w:ascii="Garamond" w:hAnsi="Garamond"/>
          <w:sz w:val="24"/>
          <w:szCs w:val="24"/>
          <w:lang w:val="id-ID"/>
        </w:rPr>
        <w:t>Sebagai catatan: (1) d</w:t>
      </w:r>
      <w:proofErr w:type="spellStart"/>
      <w:r w:rsidR="00453D77" w:rsidRPr="00053574">
        <w:rPr>
          <w:rFonts w:ascii="Garamond" w:hAnsi="Garamond"/>
          <w:sz w:val="24"/>
          <w:szCs w:val="24"/>
        </w:rPr>
        <w:t>esa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bukan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hamparan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kemungkinan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sulit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dijangkau</w:t>
      </w:r>
      <w:proofErr w:type="spellEnd"/>
      <w:r w:rsidR="00916F6E">
        <w:rPr>
          <w:rFonts w:ascii="Garamond" w:hAnsi="Garamond"/>
          <w:sz w:val="24"/>
          <w:szCs w:val="24"/>
          <w:lang w:val="id-ID"/>
        </w:rPr>
        <w:t>, dan (2) r</w:t>
      </w:r>
      <w:proofErr w:type="spellStart"/>
      <w:r w:rsidR="00453D77" w:rsidRPr="00053574">
        <w:rPr>
          <w:rFonts w:ascii="Garamond" w:hAnsi="Garamond"/>
          <w:sz w:val="24"/>
          <w:szCs w:val="24"/>
        </w:rPr>
        <w:t>endahnya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persentase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di Kalimantan </w:t>
      </w:r>
      <w:proofErr w:type="spellStart"/>
      <w:r w:rsidR="00453D77" w:rsidRPr="00053574">
        <w:rPr>
          <w:rFonts w:ascii="Garamond" w:hAnsi="Garamond"/>
          <w:sz w:val="24"/>
          <w:szCs w:val="24"/>
        </w:rPr>
        <w:t>sesuai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dengan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1E01FF" w:rsidRPr="00053574">
        <w:rPr>
          <w:rFonts w:ascii="Garamond" w:hAnsi="Garamond"/>
          <w:sz w:val="24"/>
          <w:szCs w:val="24"/>
        </w:rPr>
        <w:t>lokasi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pulau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itu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yang </w:t>
      </w:r>
      <w:r w:rsidR="00916F6E">
        <w:rPr>
          <w:rFonts w:ascii="Garamond" w:hAnsi="Garamond"/>
          <w:sz w:val="24"/>
          <w:szCs w:val="24"/>
          <w:lang w:val="id-ID"/>
        </w:rPr>
        <w:t xml:space="preserve">lokasinya terletak </w:t>
      </w:r>
      <w:r w:rsidR="00453D77" w:rsidRPr="00053574">
        <w:rPr>
          <w:rFonts w:ascii="Garamond" w:hAnsi="Garamond"/>
          <w:sz w:val="24"/>
          <w:szCs w:val="24"/>
        </w:rPr>
        <w:t xml:space="preserve">di </w:t>
      </w:r>
      <w:proofErr w:type="spellStart"/>
      <w:r w:rsidR="001E01FF" w:rsidRPr="00053574">
        <w:rPr>
          <w:rFonts w:ascii="Garamond" w:hAnsi="Garamond"/>
          <w:sz w:val="24"/>
          <w:szCs w:val="24"/>
        </w:rPr>
        <w:t>luar</w:t>
      </w:r>
      <w:proofErr w:type="spellEnd"/>
      <w:r w:rsidR="001E01FF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jalur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3D77" w:rsidRPr="00053574">
        <w:rPr>
          <w:rFonts w:ascii="Garamond" w:hAnsi="Garamond"/>
          <w:sz w:val="24"/>
          <w:szCs w:val="24"/>
        </w:rPr>
        <w:t>vulkanik</w:t>
      </w:r>
      <w:proofErr w:type="spellEnd"/>
      <w:r w:rsidR="00453D77" w:rsidRPr="00053574">
        <w:rPr>
          <w:rFonts w:ascii="Garamond" w:hAnsi="Garamond"/>
          <w:sz w:val="24"/>
          <w:szCs w:val="24"/>
        </w:rPr>
        <w:t xml:space="preserve">. </w:t>
      </w:r>
    </w:p>
    <w:p w:rsidR="009536E1" w:rsidRPr="00053574" w:rsidRDefault="009536E1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gramStart"/>
      <w:r w:rsidRPr="00053574">
        <w:rPr>
          <w:rFonts w:ascii="Garamond" w:hAnsi="Garamond"/>
          <w:sz w:val="24"/>
          <w:szCs w:val="24"/>
        </w:rPr>
        <w:t xml:space="preserve">Ada </w:t>
      </w:r>
      <w:proofErr w:type="spellStart"/>
      <w:r w:rsidRPr="00053574">
        <w:rPr>
          <w:rFonts w:ascii="Garamond" w:hAnsi="Garamond"/>
          <w:sz w:val="24"/>
          <w:szCs w:val="24"/>
        </w:rPr>
        <w:t>sekitar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24%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berlokasi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tepi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di </w:t>
      </w:r>
      <w:proofErr w:type="spellStart"/>
      <w:r w:rsidRPr="00053574">
        <w:rPr>
          <w:rFonts w:ascii="Garamond" w:hAnsi="Garamond"/>
          <w:sz w:val="24"/>
          <w:szCs w:val="24"/>
        </w:rPr>
        <w:t>sekitar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hutan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1b)</w:t>
      </w:r>
      <w:r w:rsidR="00916F6E">
        <w:rPr>
          <w:rFonts w:ascii="Garamond" w:hAnsi="Garamond"/>
          <w:sz w:val="24"/>
          <w:szCs w:val="24"/>
          <w:lang w:val="id-ID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kemungkinan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 w:rsidR="00916F6E">
        <w:rPr>
          <w:rFonts w:ascii="Garamond" w:hAnsi="Garamond"/>
          <w:sz w:val="24"/>
          <w:szCs w:val="24"/>
          <w:lang w:val="id-ID"/>
        </w:rPr>
        <w:t xml:space="preserve">juga </w:t>
      </w:r>
      <w:proofErr w:type="spellStart"/>
      <w:r w:rsidRPr="00053574">
        <w:rPr>
          <w:rFonts w:ascii="Garamond" w:hAnsi="Garamond"/>
          <w:sz w:val="24"/>
          <w:szCs w:val="24"/>
        </w:rPr>
        <w:t>sulit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dijangkau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6"/>
      </w:tblGrid>
      <w:tr w:rsidR="008A7748" w:rsidRPr="00053574" w:rsidTr="00EF095B">
        <w:tc>
          <w:tcPr>
            <w:tcW w:w="6696" w:type="dxa"/>
          </w:tcPr>
          <w:p w:rsidR="008A7748" w:rsidRPr="00053574" w:rsidRDefault="008A7748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6D81BB03" wp14:editId="24F05B7A">
                  <wp:extent cx="3006437" cy="2022763"/>
                  <wp:effectExtent l="0" t="0" r="22860" b="15875"/>
                  <wp:docPr id="1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8A7748" w:rsidRPr="00053574" w:rsidTr="00EF095B">
        <w:tc>
          <w:tcPr>
            <w:tcW w:w="6696" w:type="dxa"/>
          </w:tcPr>
          <w:p w:rsidR="008A7748" w:rsidRPr="00053574" w:rsidRDefault="008A7748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375A3C9D" wp14:editId="1BD42C5A">
                  <wp:extent cx="3117273" cy="1884219"/>
                  <wp:effectExtent l="0" t="0" r="26035" b="20955"/>
                  <wp:docPr id="2" name="Chart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8A7748" w:rsidRPr="00053574" w:rsidTr="00EF095B">
        <w:tc>
          <w:tcPr>
            <w:tcW w:w="6696" w:type="dxa"/>
          </w:tcPr>
          <w:p w:rsidR="008A7748" w:rsidRPr="00053574" w:rsidRDefault="008A7748" w:rsidP="007C040A">
            <w:pPr>
              <w:spacing w:before="120" w:after="120"/>
              <w:jc w:val="center"/>
              <w:rPr>
                <w:rFonts w:ascii="Garamond" w:hAnsi="Garamond"/>
                <w:noProof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lastRenderedPageBreak/>
              <w:drawing>
                <wp:inline distT="0" distB="0" distL="0" distR="0" wp14:anchorId="09EAEA8F" wp14:editId="14352DFE">
                  <wp:extent cx="3242474" cy="2041973"/>
                  <wp:effectExtent l="0" t="0" r="15240" b="15875"/>
                  <wp:docPr id="15" name="Chart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</w:tbl>
    <w:p w:rsidR="008A7748" w:rsidRPr="00053574" w:rsidRDefault="008A7748" w:rsidP="007C040A">
      <w:pPr>
        <w:spacing w:before="24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Sebagai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negara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kepulauan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wajar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jika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provinsi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kebanyakan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kabupaten</w:t>
      </w:r>
      <w:proofErr w:type="spellEnd"/>
      <w:r w:rsidR="005A42E8">
        <w:rPr>
          <w:rFonts w:ascii="Garamond" w:hAnsi="Garamond"/>
          <w:sz w:val="24"/>
          <w:szCs w:val="24"/>
          <w:lang w:val="id-ID"/>
        </w:rPr>
        <w:t xml:space="preserve"> atau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kota</w:t>
      </w:r>
      <w:proofErr w:type="spellEnd"/>
      <w:proofErr w:type="gramEnd"/>
      <w:r w:rsidRPr="00053574">
        <w:rPr>
          <w:rFonts w:ascii="Garamond" w:hAnsi="Garamond"/>
          <w:sz w:val="24"/>
          <w:szCs w:val="24"/>
        </w:rPr>
        <w:t xml:space="preserve"> di Indonesia </w:t>
      </w:r>
      <w:proofErr w:type="spellStart"/>
      <w:r w:rsidRPr="00053574">
        <w:rPr>
          <w:rFonts w:ascii="Garamond" w:hAnsi="Garamond"/>
          <w:sz w:val="24"/>
          <w:szCs w:val="24"/>
        </w:rPr>
        <w:t>tergolong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pantai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arti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berbatasan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laut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  <w:proofErr w:type="gramStart"/>
      <w:r w:rsidRPr="00053574">
        <w:rPr>
          <w:rFonts w:ascii="Garamond" w:hAnsi="Garamond"/>
          <w:sz w:val="24"/>
          <w:szCs w:val="24"/>
        </w:rPr>
        <w:t xml:space="preserve">Hal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berati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tergolong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pantai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Secara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keseluruhan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hanya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sekitar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15</w:t>
      </w:r>
      <w:proofErr w:type="gramStart"/>
      <w:r w:rsidRPr="00053574">
        <w:rPr>
          <w:rFonts w:ascii="Garamond" w:hAnsi="Garamond"/>
          <w:sz w:val="24"/>
          <w:szCs w:val="24"/>
        </w:rPr>
        <w:t xml:space="preserve">% 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sekitar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12,000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tergolong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pantai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rentang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antara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5.5%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-Bali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30%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Sulawesi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Pulau</w:t>
      </w:r>
      <w:proofErr w:type="spellEnd"/>
      <w:r w:rsidRPr="00053574">
        <w:rPr>
          <w:rFonts w:ascii="Garamond" w:hAnsi="Garamond"/>
          <w:sz w:val="24"/>
          <w:szCs w:val="24"/>
        </w:rPr>
        <w:t>/</w:t>
      </w:r>
      <w:proofErr w:type="spellStart"/>
      <w:r w:rsidRPr="00053574">
        <w:rPr>
          <w:rFonts w:ascii="Garamond" w:hAnsi="Garamond"/>
          <w:sz w:val="24"/>
          <w:szCs w:val="24"/>
        </w:rPr>
        <w:t>Kepulauan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lain</w:t>
      </w:r>
      <w:r w:rsidR="00FA32EF">
        <w:rPr>
          <w:rFonts w:ascii="Garamond" w:hAnsi="Garamond"/>
          <w:sz w:val="24"/>
          <w:szCs w:val="24"/>
          <w:lang w:val="id-ID"/>
        </w:rPr>
        <w:t xml:space="preserve"> (Grafik 1c)</w:t>
      </w:r>
      <w:r w:rsidRPr="00053574">
        <w:rPr>
          <w:rFonts w:ascii="Garamond" w:hAnsi="Garamond"/>
          <w:sz w:val="24"/>
          <w:szCs w:val="24"/>
        </w:rPr>
        <w:t>.</w:t>
      </w:r>
    </w:p>
    <w:p w:rsidR="00453D77" w:rsidRPr="00053574" w:rsidRDefault="00453D77" w:rsidP="007C040A">
      <w:pPr>
        <w:spacing w:before="240" w:after="120"/>
        <w:jc w:val="both"/>
        <w:rPr>
          <w:rFonts w:ascii="Garamond" w:hAnsi="Garamond"/>
          <w:sz w:val="24"/>
          <w:szCs w:val="24"/>
          <w:u w:val="single"/>
        </w:rPr>
      </w:pPr>
      <w:proofErr w:type="spellStart"/>
      <w:r w:rsidRPr="00053574">
        <w:rPr>
          <w:rFonts w:ascii="Garamond" w:hAnsi="Garamond"/>
          <w:sz w:val="24"/>
          <w:szCs w:val="24"/>
          <w:u w:val="single"/>
        </w:rPr>
        <w:t>Sumber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Utama</w:t>
      </w:r>
      <w:proofErr w:type="spellEnd"/>
    </w:p>
    <w:p w:rsidR="00453D77" w:rsidRPr="00053574" w:rsidRDefault="00453D77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Berkat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debu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vulkanik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Indonesia </w:t>
      </w:r>
      <w:proofErr w:type="spellStart"/>
      <w:r w:rsidRPr="00053574">
        <w:rPr>
          <w:rFonts w:ascii="Garamond" w:hAnsi="Garamond"/>
          <w:sz w:val="24"/>
          <w:szCs w:val="24"/>
        </w:rPr>
        <w:t>memiliki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sangat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subur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[</w:t>
      </w:r>
      <w:proofErr w:type="spellStart"/>
      <w:r w:rsidRPr="00053574">
        <w:rPr>
          <w:rFonts w:ascii="Garamond" w:hAnsi="Garamond"/>
          <w:sz w:val="24"/>
          <w:szCs w:val="24"/>
        </w:rPr>
        <w:t>konon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tersubur</w:t>
      </w:r>
      <w:proofErr w:type="spellEnd"/>
      <w:r w:rsidRPr="00053574">
        <w:rPr>
          <w:rFonts w:ascii="Garamond" w:hAnsi="Garamond"/>
          <w:sz w:val="24"/>
          <w:szCs w:val="24"/>
        </w:rPr>
        <w:t>].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karena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wajar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jika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kebanyakan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mengandalkan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Sebagaimana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ditunjukkan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2a,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merupakan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penduduk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88%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Indonesia.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Pertanyaan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="00BD0532" w:rsidRPr="00053574">
        <w:rPr>
          <w:rFonts w:ascii="Garamond" w:hAnsi="Garamond"/>
          <w:sz w:val="24"/>
          <w:szCs w:val="24"/>
        </w:rPr>
        <w:t>S</w:t>
      </w:r>
      <w:r w:rsidRPr="00053574">
        <w:rPr>
          <w:rFonts w:ascii="Garamond" w:hAnsi="Garamond"/>
          <w:sz w:val="24"/>
          <w:szCs w:val="24"/>
        </w:rPr>
        <w:t>ejauh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“</w:t>
      </w:r>
      <w:proofErr w:type="spellStart"/>
      <w:r w:rsidRPr="00053574">
        <w:rPr>
          <w:rFonts w:ascii="Garamond" w:hAnsi="Garamond"/>
          <w:sz w:val="24"/>
          <w:szCs w:val="24"/>
        </w:rPr>
        <w:t>sentuhan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teknologis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telah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membantu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secara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aktual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meningkatkan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kehidupan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petani</w:t>
      </w:r>
      <w:proofErr w:type="spellEnd"/>
      <w:r w:rsidRPr="00053574">
        <w:rPr>
          <w:rFonts w:ascii="Garamond" w:hAnsi="Garamond"/>
          <w:sz w:val="24"/>
          <w:szCs w:val="24"/>
        </w:rPr>
        <w:t>?</w:t>
      </w:r>
    </w:p>
    <w:p w:rsidR="008A7748" w:rsidRPr="00053574" w:rsidRDefault="008A7748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Seperti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ditunjukkan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2b, </w:t>
      </w:r>
      <w:proofErr w:type="spellStart"/>
      <w:r w:rsidRPr="00053574">
        <w:rPr>
          <w:rFonts w:ascii="Garamond" w:hAnsi="Garamond"/>
          <w:sz w:val="24"/>
          <w:szCs w:val="24"/>
        </w:rPr>
        <w:t>dominiasi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penduduk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berlaku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pulau</w:t>
      </w:r>
      <w:proofErr w:type="spellEnd"/>
      <w:r w:rsidRPr="00053574">
        <w:rPr>
          <w:rFonts w:ascii="Garamond" w:hAnsi="Garamond"/>
          <w:sz w:val="24"/>
          <w:szCs w:val="24"/>
        </w:rPr>
        <w:t>/</w:t>
      </w:r>
      <w:proofErr w:type="spellStart"/>
      <w:r w:rsidRPr="00053574">
        <w:rPr>
          <w:rFonts w:ascii="Garamond" w:hAnsi="Garamond"/>
          <w:sz w:val="24"/>
          <w:szCs w:val="24"/>
        </w:rPr>
        <w:t>kepulauan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Indonesia.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Rentang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persentase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terletak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antara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82.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gramStart"/>
      <w:r w:rsidRPr="00053574">
        <w:rPr>
          <w:rFonts w:ascii="Garamond" w:hAnsi="Garamond"/>
          <w:sz w:val="24"/>
          <w:szCs w:val="24"/>
        </w:rPr>
        <w:t xml:space="preserve">3%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Jawa</w:t>
      </w:r>
      <w:proofErr w:type="spellEnd"/>
      <w:r w:rsidRPr="00053574">
        <w:rPr>
          <w:rFonts w:ascii="Garamond" w:hAnsi="Garamond"/>
          <w:sz w:val="24"/>
          <w:szCs w:val="24"/>
        </w:rPr>
        <w:t>-Bali</w:t>
      </w:r>
      <w:r w:rsidR="00FA32EF">
        <w:rPr>
          <w:rFonts w:ascii="Garamond" w:hAnsi="Garamond"/>
          <w:sz w:val="24"/>
          <w:szCs w:val="24"/>
          <w:lang w:val="id-ID"/>
        </w:rPr>
        <w:t>,</w:t>
      </w:r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94.1%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pulau</w:t>
      </w:r>
      <w:proofErr w:type="spellEnd"/>
      <w:r w:rsidRPr="00053574">
        <w:rPr>
          <w:rFonts w:ascii="Garamond" w:hAnsi="Garamond"/>
          <w:sz w:val="24"/>
          <w:szCs w:val="24"/>
        </w:rPr>
        <w:t>/</w:t>
      </w:r>
      <w:proofErr w:type="spellStart"/>
      <w:r w:rsidRPr="00053574">
        <w:rPr>
          <w:rFonts w:ascii="Garamond" w:hAnsi="Garamond"/>
          <w:sz w:val="24"/>
          <w:szCs w:val="24"/>
        </w:rPr>
        <w:t>kepuauan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Lainnya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2b).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Pertanyaan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Pr="00053574">
        <w:rPr>
          <w:rFonts w:ascii="Garamond" w:hAnsi="Garamond"/>
          <w:sz w:val="24"/>
          <w:szCs w:val="24"/>
        </w:rPr>
        <w:t>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kepemilikan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luas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? </w:t>
      </w:r>
      <w:proofErr w:type="spellStart"/>
      <w:r w:rsidRPr="00053574">
        <w:rPr>
          <w:rFonts w:ascii="Garamond" w:hAnsi="Garamond"/>
          <w:sz w:val="24"/>
          <w:szCs w:val="24"/>
        </w:rPr>
        <w:t>Adakah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cara</w:t>
      </w:r>
      <w:proofErr w:type="spellEnd"/>
      <w:proofErr w:type="gram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masuk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akal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meningkatkan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petani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 w:rsidRPr="00053574">
        <w:rPr>
          <w:rFonts w:ascii="Garamond" w:hAnsi="Garamond"/>
          <w:i/>
          <w:sz w:val="24"/>
          <w:szCs w:val="24"/>
        </w:rPr>
        <w:t>given</w:t>
      </w:r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kepemilikan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sempit</w:t>
      </w:r>
      <w:proofErr w:type="spellEnd"/>
      <w:r w:rsidRPr="00053574">
        <w:rPr>
          <w:rFonts w:ascii="Garamond" w:hAnsi="Garamond"/>
          <w:sz w:val="24"/>
          <w:szCs w:val="24"/>
        </w:rPr>
        <w:t>?</w:t>
      </w:r>
    </w:p>
    <w:p w:rsidR="008A7748" w:rsidRDefault="008A7748" w:rsidP="007C040A">
      <w:pPr>
        <w:spacing w:before="120" w:after="120"/>
        <w:jc w:val="both"/>
        <w:rPr>
          <w:rFonts w:ascii="Garamond" w:hAnsi="Garamond"/>
          <w:sz w:val="24"/>
          <w:szCs w:val="24"/>
          <w:lang w:val="id-ID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Wajar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mengasumsikan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masyarakat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pantai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mengandalkan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perikanan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tangkap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perikanan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budidaya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Asumsi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ternyata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berdasar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Pr="00053574">
        <w:rPr>
          <w:rFonts w:ascii="Garamond" w:hAnsi="Garamond"/>
          <w:sz w:val="24"/>
          <w:szCs w:val="24"/>
        </w:rPr>
        <w:t>hanya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4%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lastRenderedPageBreak/>
        <w:t>pantai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mengandalkan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periknan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tangkap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perikanan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budidaya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Hampir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separuh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pantai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ternyata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masih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mengandalkan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usaha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tanaman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</w:t>
      </w:r>
      <w:proofErr w:type="spellEnd"/>
      <w:r w:rsidR="005C6850">
        <w:rPr>
          <w:rFonts w:ascii="Garamond" w:hAnsi="Garamond"/>
          <w:sz w:val="24"/>
          <w:szCs w:val="24"/>
          <w:lang w:val="id-ID"/>
        </w:rPr>
        <w:t>a</w:t>
      </w:r>
      <w:proofErr w:type="spellStart"/>
      <w:r w:rsidRPr="00053574">
        <w:rPr>
          <w:rFonts w:ascii="Garamond" w:hAnsi="Garamond"/>
          <w:sz w:val="24"/>
          <w:szCs w:val="24"/>
        </w:rPr>
        <w:t>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penduduk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Pr="00053574">
        <w:rPr>
          <w:rFonts w:ascii="Garamond" w:hAnsi="Garamond"/>
          <w:sz w:val="24"/>
          <w:szCs w:val="24"/>
        </w:rPr>
        <w:t>lihat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2c)</w:t>
      </w:r>
      <w:r w:rsidR="005C6850">
        <w:rPr>
          <w:rFonts w:ascii="Garamond" w:hAnsi="Garamond"/>
          <w:sz w:val="24"/>
          <w:szCs w:val="24"/>
          <w:lang w:val="id-ID"/>
        </w:rPr>
        <w:t>.</w:t>
      </w:r>
      <w:proofErr w:type="gramEnd"/>
      <w:r w:rsidR="005C6850">
        <w:rPr>
          <w:rFonts w:ascii="Garamond" w:hAnsi="Garamond"/>
          <w:sz w:val="24"/>
          <w:szCs w:val="24"/>
          <w:lang w:val="id-ID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6"/>
      </w:tblGrid>
      <w:tr w:rsidR="005A42E8" w:rsidRPr="00053574" w:rsidTr="00E70295">
        <w:tc>
          <w:tcPr>
            <w:tcW w:w="6696" w:type="dxa"/>
          </w:tcPr>
          <w:p w:rsidR="005A42E8" w:rsidRPr="00053574" w:rsidRDefault="005A42E8" w:rsidP="00E70295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55C8B9F1" wp14:editId="109230AA">
                  <wp:extent cx="3214254" cy="1946563"/>
                  <wp:effectExtent l="0" t="0" r="24765" b="15875"/>
                  <wp:docPr id="4" name="Chart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5A42E8" w:rsidRPr="00053574" w:rsidTr="00E70295">
        <w:tc>
          <w:tcPr>
            <w:tcW w:w="6696" w:type="dxa"/>
          </w:tcPr>
          <w:p w:rsidR="005A42E8" w:rsidRPr="00053574" w:rsidRDefault="005A42E8" w:rsidP="00E70295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5361A2A1" wp14:editId="63A8CF28">
                  <wp:extent cx="3248891" cy="1870363"/>
                  <wp:effectExtent l="0" t="0" r="27940" b="15875"/>
                  <wp:docPr id="5" name="Chart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5A42E8" w:rsidRPr="00053574" w:rsidTr="00E70295">
        <w:tc>
          <w:tcPr>
            <w:tcW w:w="6696" w:type="dxa"/>
          </w:tcPr>
          <w:p w:rsidR="005A42E8" w:rsidRPr="00053574" w:rsidRDefault="005A42E8" w:rsidP="00E70295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5E20151C" wp14:editId="0FD6BC60">
                  <wp:extent cx="3158836" cy="2043546"/>
                  <wp:effectExtent l="0" t="0" r="22860" b="13970"/>
                  <wp:docPr id="6" name="Chart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:rsidR="008A7748" w:rsidRPr="00053574" w:rsidRDefault="008A7748" w:rsidP="007C040A">
      <w:pPr>
        <w:spacing w:before="240" w:after="120"/>
        <w:jc w:val="both"/>
        <w:rPr>
          <w:rFonts w:ascii="Garamond" w:hAnsi="Garamond"/>
          <w:sz w:val="24"/>
          <w:szCs w:val="24"/>
          <w:u w:val="single"/>
        </w:rPr>
      </w:pPr>
      <w:proofErr w:type="spellStart"/>
      <w:r w:rsidRPr="00053574">
        <w:rPr>
          <w:rFonts w:ascii="Garamond" w:hAnsi="Garamond"/>
          <w:sz w:val="24"/>
          <w:szCs w:val="24"/>
          <w:u w:val="single"/>
        </w:rPr>
        <w:t>Konversi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Lahan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Pertanian</w:t>
      </w:r>
      <w:proofErr w:type="spellEnd"/>
    </w:p>
    <w:p w:rsidR="008A7748" w:rsidRDefault="008A7748" w:rsidP="00674AA0">
      <w:pPr>
        <w:spacing w:before="120" w:after="120"/>
        <w:jc w:val="both"/>
        <w:rPr>
          <w:rFonts w:ascii="Garamond" w:hAnsi="Garamond"/>
          <w:sz w:val="24"/>
          <w:szCs w:val="24"/>
          <w:lang w:val="id-ID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Ketergantungan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terhadap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tanaman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sumber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penghasilan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utama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berarti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ketergantungan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terhadap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lastRenderedPageBreak/>
        <w:t>Tantangannya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sebagaimana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diketahui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secara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luas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penguasaan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petani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sangat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sempit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Keadaan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diperburuk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fakta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konversi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fungsi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non-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terus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berlangsung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ditunjukkan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Tabel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Tabel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antara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gramStart"/>
      <w:r w:rsidRPr="00053574">
        <w:rPr>
          <w:rFonts w:ascii="Garamond" w:hAnsi="Garamond"/>
          <w:sz w:val="24"/>
          <w:szCs w:val="24"/>
        </w:rPr>
        <w:t>lain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setahun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terakhir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terjadi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konversi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Sawah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non-</w:t>
      </w:r>
      <w:proofErr w:type="spellStart"/>
      <w:r w:rsidRPr="00053574">
        <w:rPr>
          <w:rFonts w:ascii="Garamond" w:hAnsi="Garamond"/>
          <w:sz w:val="24"/>
          <w:szCs w:val="24"/>
        </w:rPr>
        <w:t>sawah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7,000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menjadi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lahan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non-</w:t>
      </w:r>
      <w:proofErr w:type="spellStart"/>
      <w:r w:rsidRPr="00053574">
        <w:rPr>
          <w:rFonts w:ascii="Garamond" w:hAnsi="Garamond"/>
          <w:sz w:val="24"/>
          <w:szCs w:val="24"/>
        </w:rPr>
        <w:t>pertanian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hampir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10,000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</w:p>
    <w:p w:rsidR="003F75D4" w:rsidRPr="003F75D4" w:rsidRDefault="003F75D4" w:rsidP="00674AA0">
      <w:pPr>
        <w:spacing w:before="120" w:after="120"/>
        <w:jc w:val="both"/>
        <w:rPr>
          <w:rFonts w:ascii="Garamond" w:hAnsi="Garamond"/>
          <w:sz w:val="24"/>
          <w:szCs w:val="24"/>
          <w:lang w:val="id-ID"/>
        </w:rPr>
      </w:pPr>
      <w:r w:rsidRPr="00053574">
        <w:rPr>
          <w:rFonts w:ascii="Garamond" w:hAnsi="Garamond"/>
          <w:noProof/>
          <w:sz w:val="24"/>
          <w:szCs w:val="24"/>
          <w:lang w:val="id-ID" w:eastAsia="id-ID"/>
        </w:rPr>
        <w:drawing>
          <wp:inline distT="0" distB="0" distL="0" distR="0" wp14:anchorId="2B3A2764" wp14:editId="7105F7B9">
            <wp:extent cx="3927764" cy="25737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680" cy="2586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748" w:rsidRPr="00053574" w:rsidRDefault="008A7748" w:rsidP="007C040A">
      <w:pPr>
        <w:spacing w:before="240" w:after="120"/>
        <w:jc w:val="both"/>
        <w:rPr>
          <w:rFonts w:ascii="Garamond" w:hAnsi="Garamond"/>
          <w:sz w:val="24"/>
          <w:szCs w:val="24"/>
          <w:u w:val="single"/>
        </w:rPr>
      </w:pPr>
      <w:proofErr w:type="spellStart"/>
      <w:r w:rsidRPr="00053574">
        <w:rPr>
          <w:rFonts w:ascii="Garamond" w:hAnsi="Garamond"/>
          <w:sz w:val="24"/>
          <w:szCs w:val="24"/>
          <w:u w:val="single"/>
        </w:rPr>
        <w:t>Akses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Ke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Fasilitas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Sosial</w:t>
      </w:r>
      <w:proofErr w:type="spellEnd"/>
      <w:r w:rsidRPr="00053574">
        <w:rPr>
          <w:rFonts w:ascii="Garamond" w:hAnsi="Garamond"/>
          <w:sz w:val="24"/>
          <w:szCs w:val="24"/>
          <w:u w:val="single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Dasar</w:t>
      </w:r>
      <w:proofErr w:type="spellEnd"/>
    </w:p>
    <w:p w:rsidR="008A7748" w:rsidRPr="00053574" w:rsidRDefault="008A7748" w:rsidP="003F75D4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Sarana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cerdas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mungkin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satu-satunya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memperbaiki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kehidupan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masyarakat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desa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atau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bahkan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r w:rsidR="003F75D4">
        <w:rPr>
          <w:rFonts w:ascii="Garamond" w:hAnsi="Garamond"/>
          <w:sz w:val="24"/>
          <w:szCs w:val="24"/>
          <w:lang w:val="id-ID"/>
        </w:rPr>
        <w:t xml:space="preserve">mungkin </w:t>
      </w:r>
      <w:proofErr w:type="spellStart"/>
      <w:r w:rsidRPr="00053574">
        <w:rPr>
          <w:rFonts w:ascii="Garamond" w:hAnsi="Garamond"/>
          <w:sz w:val="24"/>
          <w:szCs w:val="24"/>
        </w:rPr>
        <w:t>mengubah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orientasi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budaya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 </w:t>
      </w:r>
      <w:proofErr w:type="spellStart"/>
      <w:r w:rsidRPr="00053574">
        <w:rPr>
          <w:rFonts w:ascii="Garamond" w:hAnsi="Garamond"/>
          <w:sz w:val="24"/>
          <w:szCs w:val="24"/>
        </w:rPr>
        <w:t>sebagaimana</w:t>
      </w:r>
      <w:proofErr w:type="spellEnd"/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diilustrasikan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sebelumnya</w:t>
      </w:r>
      <w:proofErr w:type="spellEnd"/>
      <w:r w:rsidR="00674AA0">
        <w:rPr>
          <w:rFonts w:ascii="Garamond" w:hAnsi="Garamond"/>
          <w:sz w:val="24"/>
          <w:szCs w:val="24"/>
        </w:rPr>
        <w:t xml:space="preserve"> (</w:t>
      </w:r>
      <w:proofErr w:type="spellStart"/>
      <w:r w:rsidR="00674AA0">
        <w:rPr>
          <w:rFonts w:ascii="Garamond" w:hAnsi="Garamond"/>
          <w:sz w:val="24"/>
          <w:szCs w:val="24"/>
        </w:rPr>
        <w:t>jika</w:t>
      </w:r>
      <w:proofErr w:type="spellEnd"/>
      <w:r w:rsidR="00674AA0">
        <w:rPr>
          <w:rFonts w:ascii="Garamond" w:hAnsi="Garamond"/>
          <w:sz w:val="24"/>
          <w:szCs w:val="24"/>
        </w:rPr>
        <w:t xml:space="preserve"> </w:t>
      </w:r>
      <w:proofErr w:type="spellStart"/>
      <w:r w:rsidR="00674AA0">
        <w:rPr>
          <w:rFonts w:ascii="Garamond" w:hAnsi="Garamond"/>
          <w:sz w:val="24"/>
          <w:szCs w:val="24"/>
        </w:rPr>
        <w:t>mau</w:t>
      </w:r>
      <w:proofErr w:type="spellEnd"/>
      <w:r w:rsidR="00674AA0">
        <w:rPr>
          <w:rFonts w:ascii="Garamond" w:hAnsi="Garamond"/>
          <w:sz w:val="24"/>
          <w:szCs w:val="24"/>
        </w:rPr>
        <w:t>)</w:t>
      </w:r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adalah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pendidikan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dalam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arti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luas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r w:rsidRPr="00053574">
        <w:rPr>
          <w:rFonts w:ascii="Garamond" w:hAnsi="Garamond"/>
          <w:sz w:val="24"/>
          <w:szCs w:val="24"/>
          <w:u w:val="single"/>
        </w:rPr>
        <w:t>Pertanyaan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: </w:t>
      </w:r>
      <w:proofErr w:type="spellStart"/>
      <w:r w:rsidR="00674AA0">
        <w:rPr>
          <w:rFonts w:ascii="Garamond" w:hAnsi="Garamond"/>
          <w:sz w:val="24"/>
          <w:szCs w:val="24"/>
        </w:rPr>
        <w:t>S</w:t>
      </w:r>
      <w:r w:rsidRPr="00053574">
        <w:rPr>
          <w:rFonts w:ascii="Garamond" w:hAnsi="Garamond"/>
          <w:sz w:val="24"/>
          <w:szCs w:val="24"/>
        </w:rPr>
        <w:t>ejauh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sarana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dapat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diakses</w:t>
      </w:r>
      <w:proofErr w:type="spellEnd"/>
      <w:r w:rsidRPr="00053574">
        <w:rPr>
          <w:rFonts w:ascii="Garamond" w:hAnsi="Garamond"/>
          <w:sz w:val="24"/>
          <w:szCs w:val="24"/>
        </w:rPr>
        <w:t>?</w:t>
      </w:r>
    </w:p>
    <w:p w:rsidR="009E2D0D" w:rsidRPr="00053574" w:rsidRDefault="00454301" w:rsidP="003F75D4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3a </w:t>
      </w:r>
      <w:proofErr w:type="spellStart"/>
      <w:r w:rsidRPr="00053574">
        <w:rPr>
          <w:rFonts w:ascii="Garamond" w:hAnsi="Garamond"/>
          <w:sz w:val="24"/>
          <w:szCs w:val="24"/>
        </w:rPr>
        <w:t>memperlihatkan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memiliki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Gedung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SD </w:t>
      </w:r>
      <w:proofErr w:type="spellStart"/>
      <w:r w:rsidRPr="00053574">
        <w:rPr>
          <w:rFonts w:ascii="Garamond" w:hAnsi="Garamond"/>
          <w:sz w:val="24"/>
          <w:szCs w:val="24"/>
        </w:rPr>
        <w:t>sebagaimana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diharapkan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; </w:t>
      </w:r>
      <w:proofErr w:type="spellStart"/>
      <w:r w:rsidRPr="00053574">
        <w:rPr>
          <w:rFonts w:ascii="Garamond" w:hAnsi="Garamond"/>
          <w:sz w:val="24"/>
          <w:szCs w:val="24"/>
        </w:rPr>
        <w:t>apalagi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gedung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SMP, SMU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SMK.</w:t>
      </w:r>
      <w:proofErr w:type="gramEnd"/>
      <w:r w:rsidR="00DF54F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="009E2D0D" w:rsidRPr="00053574">
        <w:rPr>
          <w:rFonts w:ascii="Garamond" w:hAnsi="Garamond"/>
          <w:sz w:val="24"/>
          <w:szCs w:val="24"/>
        </w:rPr>
        <w:t>Seperti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halnya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aksesibilitas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ke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sarana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pendidikan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9E2D0D" w:rsidRPr="00053574">
        <w:rPr>
          <w:rFonts w:ascii="Garamond" w:hAnsi="Garamond"/>
          <w:sz w:val="24"/>
          <w:szCs w:val="24"/>
        </w:rPr>
        <w:t>tidak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semua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desa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memiliki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Puskesmas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atau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bahkan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Pusemas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Pembantu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="009E2D0D" w:rsidRPr="00053574">
        <w:rPr>
          <w:rFonts w:ascii="Garamond" w:hAnsi="Garamond"/>
          <w:sz w:val="24"/>
          <w:szCs w:val="24"/>
        </w:rPr>
        <w:t>Pustu</w:t>
      </w:r>
      <w:proofErr w:type="spellEnd"/>
      <w:r w:rsidR="009E2D0D" w:rsidRPr="00053574">
        <w:rPr>
          <w:rFonts w:ascii="Garamond" w:hAnsi="Garamond"/>
          <w:sz w:val="24"/>
          <w:szCs w:val="24"/>
        </w:rPr>
        <w:t>).</w:t>
      </w:r>
      <w:proofErr w:type="gram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="009E2D0D" w:rsidRPr="00053574">
        <w:rPr>
          <w:rFonts w:ascii="Garamond" w:hAnsi="Garamond"/>
          <w:sz w:val="24"/>
          <w:szCs w:val="24"/>
        </w:rPr>
        <w:t>Secara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nasional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9E2D0D" w:rsidRPr="00053574">
        <w:rPr>
          <w:rFonts w:ascii="Garamond" w:hAnsi="Garamond"/>
          <w:sz w:val="24"/>
          <w:szCs w:val="24"/>
        </w:rPr>
        <w:t>hanya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11.5% </w:t>
      </w:r>
      <w:proofErr w:type="spellStart"/>
      <w:r w:rsidR="009E2D0D" w:rsidRPr="00053574">
        <w:rPr>
          <w:rFonts w:ascii="Garamond" w:hAnsi="Garamond"/>
          <w:sz w:val="24"/>
          <w:szCs w:val="24"/>
        </w:rPr>
        <w:t>desa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="009E2D0D" w:rsidRPr="00053574">
        <w:rPr>
          <w:rFonts w:ascii="Garamond" w:hAnsi="Garamond"/>
          <w:sz w:val="24"/>
          <w:szCs w:val="24"/>
        </w:rPr>
        <w:t>memiliki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Pustu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(</w:t>
      </w:r>
      <w:proofErr w:type="spellStart"/>
      <w:r w:rsidR="009E2D0D" w:rsidRPr="00053574">
        <w:rPr>
          <w:rFonts w:ascii="Garamond" w:hAnsi="Garamond"/>
          <w:sz w:val="24"/>
          <w:szCs w:val="24"/>
        </w:rPr>
        <w:t>lihat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9E2D0D" w:rsidRPr="00053574">
        <w:rPr>
          <w:rFonts w:ascii="Garamond" w:hAnsi="Garamond"/>
          <w:sz w:val="24"/>
          <w:szCs w:val="24"/>
        </w:rPr>
        <w:t>Graik</w:t>
      </w:r>
      <w:proofErr w:type="spellEnd"/>
      <w:r w:rsidR="009E2D0D" w:rsidRPr="00053574">
        <w:rPr>
          <w:rFonts w:ascii="Garamond" w:hAnsi="Garamond"/>
          <w:sz w:val="24"/>
          <w:szCs w:val="24"/>
        </w:rPr>
        <w:t xml:space="preserve"> 3b).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96"/>
      </w:tblGrid>
      <w:tr w:rsidR="00081860" w:rsidRPr="00053574" w:rsidTr="00EF095B">
        <w:tc>
          <w:tcPr>
            <w:tcW w:w="6696" w:type="dxa"/>
            <w:tcBorders>
              <w:top w:val="nil"/>
              <w:left w:val="nil"/>
              <w:bottom w:val="nil"/>
              <w:right w:val="nil"/>
            </w:tcBorders>
          </w:tcPr>
          <w:p w:rsidR="00081860" w:rsidRPr="00053574" w:rsidRDefault="00081860" w:rsidP="007C040A">
            <w:pPr>
              <w:spacing w:before="24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lastRenderedPageBreak/>
              <w:drawing>
                <wp:inline distT="0" distB="0" distL="0" distR="0" wp14:anchorId="0E1FE1BD" wp14:editId="7823BD97">
                  <wp:extent cx="2860964" cy="1925782"/>
                  <wp:effectExtent l="0" t="0" r="15875" b="17780"/>
                  <wp:docPr id="7" name="Chart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081860" w:rsidRPr="00053574" w:rsidTr="00EF095B">
        <w:tc>
          <w:tcPr>
            <w:tcW w:w="6696" w:type="dxa"/>
            <w:tcBorders>
              <w:top w:val="nil"/>
              <w:left w:val="nil"/>
              <w:bottom w:val="nil"/>
              <w:right w:val="nil"/>
            </w:tcBorders>
          </w:tcPr>
          <w:p w:rsidR="00081860" w:rsidRPr="00053574" w:rsidRDefault="00081860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0E2D30F6" wp14:editId="76BBFE71">
                  <wp:extent cx="2992582" cy="1620982"/>
                  <wp:effectExtent l="0" t="0" r="17780" b="17780"/>
                  <wp:docPr id="8" name="Chart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:rsidR="00EB055A" w:rsidRPr="00053574" w:rsidRDefault="009E2D0D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Gambaran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aksesilbilitas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fasilitas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sosial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dasar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diilustrasikan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3c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3d.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3d </w:t>
      </w:r>
      <w:proofErr w:type="spellStart"/>
      <w:r w:rsidRPr="00053574">
        <w:rPr>
          <w:rFonts w:ascii="Garamond" w:hAnsi="Garamond"/>
          <w:sz w:val="24"/>
          <w:szCs w:val="24"/>
        </w:rPr>
        <w:t>menunjukkan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antara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gramStart"/>
      <w:r w:rsidRPr="00053574">
        <w:rPr>
          <w:rFonts w:ascii="Garamond" w:hAnsi="Garamond"/>
          <w:sz w:val="24"/>
          <w:szCs w:val="24"/>
        </w:rPr>
        <w:t>lain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total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Indonesia yang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memiliki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memilik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>
        <w:rPr>
          <w:rFonts w:ascii="Garamond" w:hAnsi="Garamond"/>
          <w:sz w:val="24"/>
          <w:szCs w:val="24"/>
        </w:rPr>
        <w:t>fasilitas</w:t>
      </w:r>
      <w:proofErr w:type="spellEnd"/>
      <w:r w:rsidR="00EF095B">
        <w:rPr>
          <w:rFonts w:ascii="Garamond" w:hAnsi="Garamond"/>
          <w:sz w:val="24"/>
          <w:szCs w:val="24"/>
        </w:rPr>
        <w:t xml:space="preserve"> </w:t>
      </w:r>
      <w:r w:rsidRPr="00053574">
        <w:rPr>
          <w:rFonts w:ascii="Garamond" w:hAnsi="Garamond"/>
          <w:sz w:val="24"/>
          <w:szCs w:val="24"/>
        </w:rPr>
        <w:t>SMP:</w:t>
      </w:r>
      <w:r w:rsidR="001E01FF" w:rsidRPr="00053574">
        <w:rPr>
          <w:rFonts w:ascii="Garamond" w:hAnsi="Garamond"/>
          <w:sz w:val="24"/>
          <w:szCs w:val="24"/>
        </w:rPr>
        <w:t xml:space="preserve"> </w:t>
      </w:r>
    </w:p>
    <w:p w:rsidR="009E2D0D" w:rsidRPr="003F75D4" w:rsidRDefault="009E2D0D" w:rsidP="003F75D4">
      <w:pPr>
        <w:pStyle w:val="ListParagraph"/>
        <w:numPr>
          <w:ilvl w:val="0"/>
          <w:numId w:val="3"/>
        </w:numPr>
        <w:spacing w:before="120" w:after="120"/>
        <w:jc w:val="both"/>
        <w:rPr>
          <w:rFonts w:ascii="Garamond" w:hAnsi="Garamond"/>
          <w:sz w:val="24"/>
          <w:szCs w:val="24"/>
        </w:rPr>
      </w:pPr>
      <w:r w:rsidRPr="003F75D4">
        <w:rPr>
          <w:rFonts w:ascii="Garamond" w:hAnsi="Garamond"/>
          <w:sz w:val="24"/>
          <w:szCs w:val="24"/>
        </w:rPr>
        <w:t xml:space="preserve">20% </w:t>
      </w:r>
      <w:proofErr w:type="spellStart"/>
      <w:r w:rsidRPr="003F75D4">
        <w:rPr>
          <w:rFonts w:ascii="Garamond" w:hAnsi="Garamond"/>
          <w:sz w:val="24"/>
          <w:szCs w:val="24"/>
        </w:rPr>
        <w:t>desa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dapat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mengaksesnya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dengan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jarak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tempuh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r w:rsidRPr="003F75D4">
        <w:rPr>
          <w:rFonts w:ascii="Garamond" w:hAnsi="Garamond"/>
          <w:sz w:val="24"/>
          <w:szCs w:val="24"/>
        </w:rPr>
        <w:t xml:space="preserve">rata-rata </w:t>
      </w:r>
      <w:r w:rsidR="00EF095B" w:rsidRPr="003F75D4">
        <w:rPr>
          <w:rFonts w:ascii="Garamond" w:hAnsi="Garamond"/>
          <w:sz w:val="24"/>
          <w:szCs w:val="24"/>
        </w:rPr>
        <w:t>(</w:t>
      </w:r>
      <w:proofErr w:type="spellStart"/>
      <w:r w:rsidR="00EF095B" w:rsidRPr="003F75D4">
        <w:rPr>
          <w:rFonts w:ascii="Garamond" w:hAnsi="Garamond"/>
          <w:sz w:val="24"/>
          <w:szCs w:val="24"/>
        </w:rPr>
        <w:t>dari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kantor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desa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) </w:t>
      </w:r>
      <w:r w:rsidRPr="003F75D4">
        <w:rPr>
          <w:rFonts w:ascii="Garamond" w:hAnsi="Garamond"/>
          <w:sz w:val="24"/>
          <w:szCs w:val="24"/>
        </w:rPr>
        <w:t xml:space="preserve">1.1 km </w:t>
      </w:r>
      <w:proofErr w:type="spellStart"/>
      <w:r w:rsidRPr="003F75D4">
        <w:rPr>
          <w:rFonts w:ascii="Garamond" w:hAnsi="Garamond"/>
          <w:sz w:val="24"/>
          <w:szCs w:val="24"/>
        </w:rPr>
        <w:t>atau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kurang</w:t>
      </w:r>
      <w:proofErr w:type="spellEnd"/>
      <w:r w:rsidRPr="003F75D4">
        <w:rPr>
          <w:rFonts w:ascii="Garamond" w:hAnsi="Garamond"/>
          <w:sz w:val="24"/>
          <w:szCs w:val="24"/>
        </w:rPr>
        <w:t>,</w:t>
      </w:r>
    </w:p>
    <w:p w:rsidR="009E2D0D" w:rsidRPr="003F75D4" w:rsidRDefault="009E2D0D" w:rsidP="003F75D4">
      <w:pPr>
        <w:pStyle w:val="ListParagraph"/>
        <w:numPr>
          <w:ilvl w:val="0"/>
          <w:numId w:val="3"/>
        </w:numPr>
        <w:spacing w:before="120" w:after="120"/>
        <w:jc w:val="both"/>
        <w:rPr>
          <w:rFonts w:ascii="Garamond" w:hAnsi="Garamond"/>
          <w:sz w:val="24"/>
          <w:szCs w:val="24"/>
        </w:rPr>
      </w:pPr>
      <w:r w:rsidRPr="003F75D4">
        <w:rPr>
          <w:rFonts w:ascii="Garamond" w:hAnsi="Garamond"/>
          <w:sz w:val="24"/>
          <w:szCs w:val="24"/>
        </w:rPr>
        <w:t xml:space="preserve">20% </w:t>
      </w:r>
      <w:proofErr w:type="spellStart"/>
      <w:r w:rsidR="00EF095B" w:rsidRPr="003F75D4">
        <w:rPr>
          <w:rFonts w:ascii="Garamond" w:hAnsi="Garamond"/>
          <w:sz w:val="24"/>
          <w:szCs w:val="24"/>
        </w:rPr>
        <w:t>desa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antara</w:t>
      </w:r>
      <w:proofErr w:type="spellEnd"/>
      <w:r w:rsidRPr="003F75D4">
        <w:rPr>
          <w:rFonts w:ascii="Garamond" w:hAnsi="Garamond"/>
          <w:sz w:val="24"/>
          <w:szCs w:val="24"/>
        </w:rPr>
        <w:t xml:space="preserve"> 1.1-2.1 km,</w:t>
      </w:r>
    </w:p>
    <w:p w:rsidR="009E2D0D" w:rsidRPr="003F75D4" w:rsidRDefault="009E2D0D" w:rsidP="003F75D4">
      <w:pPr>
        <w:pStyle w:val="ListParagraph"/>
        <w:numPr>
          <w:ilvl w:val="0"/>
          <w:numId w:val="3"/>
        </w:numPr>
        <w:spacing w:before="120" w:after="120"/>
        <w:jc w:val="both"/>
        <w:rPr>
          <w:rFonts w:ascii="Garamond" w:hAnsi="Garamond"/>
          <w:sz w:val="24"/>
          <w:szCs w:val="24"/>
        </w:rPr>
      </w:pPr>
      <w:r w:rsidRPr="003F75D4">
        <w:rPr>
          <w:rFonts w:ascii="Garamond" w:hAnsi="Garamond"/>
          <w:sz w:val="24"/>
          <w:szCs w:val="24"/>
        </w:rPr>
        <w:t xml:space="preserve">20% </w:t>
      </w:r>
      <w:proofErr w:type="spellStart"/>
      <w:r w:rsidR="00EF095B" w:rsidRPr="003F75D4">
        <w:rPr>
          <w:rFonts w:ascii="Garamond" w:hAnsi="Garamond"/>
          <w:sz w:val="24"/>
          <w:szCs w:val="24"/>
        </w:rPr>
        <w:t>desa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antara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r w:rsidRPr="003F75D4">
        <w:rPr>
          <w:rFonts w:ascii="Garamond" w:hAnsi="Garamond"/>
          <w:sz w:val="24"/>
          <w:szCs w:val="24"/>
        </w:rPr>
        <w:t>2.1-4.0 km,</w:t>
      </w:r>
    </w:p>
    <w:p w:rsidR="009E2D0D" w:rsidRPr="003F75D4" w:rsidRDefault="009E2D0D" w:rsidP="003F75D4">
      <w:pPr>
        <w:pStyle w:val="ListParagraph"/>
        <w:numPr>
          <w:ilvl w:val="0"/>
          <w:numId w:val="3"/>
        </w:numPr>
        <w:spacing w:before="120" w:after="120"/>
        <w:jc w:val="both"/>
        <w:rPr>
          <w:rFonts w:ascii="Garamond" w:hAnsi="Garamond"/>
          <w:sz w:val="24"/>
          <w:szCs w:val="24"/>
        </w:rPr>
      </w:pPr>
      <w:r w:rsidRPr="003F75D4">
        <w:rPr>
          <w:rFonts w:ascii="Garamond" w:hAnsi="Garamond"/>
          <w:sz w:val="24"/>
          <w:szCs w:val="24"/>
        </w:rPr>
        <w:t xml:space="preserve">20% </w:t>
      </w:r>
      <w:proofErr w:type="spellStart"/>
      <w:r w:rsidRPr="003F75D4">
        <w:rPr>
          <w:rFonts w:ascii="Garamond" w:hAnsi="Garamond"/>
          <w:sz w:val="24"/>
          <w:szCs w:val="24"/>
        </w:rPr>
        <w:t>de</w:t>
      </w:r>
      <w:r w:rsidR="00EF095B" w:rsidRPr="003F75D4">
        <w:rPr>
          <w:rFonts w:ascii="Garamond" w:hAnsi="Garamond"/>
          <w:sz w:val="24"/>
          <w:szCs w:val="24"/>
        </w:rPr>
        <w:t>sa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antara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r w:rsidRPr="003F75D4">
        <w:rPr>
          <w:rFonts w:ascii="Garamond" w:hAnsi="Garamond"/>
          <w:sz w:val="24"/>
          <w:szCs w:val="24"/>
        </w:rPr>
        <w:t>4.0-7.0 km,</w:t>
      </w:r>
    </w:p>
    <w:p w:rsidR="009E2D0D" w:rsidRPr="003F75D4" w:rsidRDefault="009E2D0D" w:rsidP="003F75D4">
      <w:pPr>
        <w:pStyle w:val="ListParagraph"/>
        <w:numPr>
          <w:ilvl w:val="0"/>
          <w:numId w:val="3"/>
        </w:numPr>
        <w:spacing w:before="120" w:after="120"/>
        <w:jc w:val="both"/>
        <w:rPr>
          <w:rFonts w:ascii="Garamond" w:hAnsi="Garamond"/>
          <w:sz w:val="24"/>
          <w:szCs w:val="24"/>
        </w:rPr>
      </w:pPr>
      <w:r w:rsidRPr="003F75D4">
        <w:rPr>
          <w:rFonts w:ascii="Garamond" w:hAnsi="Garamond"/>
          <w:sz w:val="24"/>
          <w:szCs w:val="24"/>
        </w:rPr>
        <w:t xml:space="preserve">20% </w:t>
      </w:r>
      <w:proofErr w:type="spellStart"/>
      <w:r w:rsidR="00EF095B" w:rsidRPr="003F75D4">
        <w:rPr>
          <w:rFonts w:ascii="Garamond" w:hAnsi="Garamond"/>
          <w:sz w:val="24"/>
          <w:szCs w:val="24"/>
        </w:rPr>
        <w:t>desa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sisanya</w:t>
      </w:r>
      <w:proofErr w:type="spellEnd"/>
      <w:r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Pr="003F75D4">
        <w:rPr>
          <w:rFonts w:ascii="Garamond" w:hAnsi="Garamond"/>
          <w:sz w:val="24"/>
          <w:szCs w:val="24"/>
        </w:rPr>
        <w:t>berjarak</w:t>
      </w:r>
      <w:proofErr w:type="spellEnd"/>
      <w:r w:rsidRPr="003F75D4">
        <w:rPr>
          <w:rFonts w:ascii="Garamond" w:hAnsi="Garamond"/>
          <w:sz w:val="24"/>
          <w:szCs w:val="24"/>
        </w:rPr>
        <w:t xml:space="preserve"> 7.0 km</w:t>
      </w:r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atau</w:t>
      </w:r>
      <w:proofErr w:type="spellEnd"/>
      <w:r w:rsidR="00EF095B" w:rsidRPr="003F75D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 w:rsidRPr="003F75D4">
        <w:rPr>
          <w:rFonts w:ascii="Garamond" w:hAnsi="Garamond"/>
          <w:sz w:val="24"/>
          <w:szCs w:val="24"/>
        </w:rPr>
        <w:t>lebih</w:t>
      </w:r>
      <w:proofErr w:type="spellEnd"/>
    </w:p>
    <w:p w:rsidR="009E2D0D" w:rsidRDefault="009E2D0D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juga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menyajikan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, </w:t>
      </w:r>
      <w:r w:rsidRPr="00053574">
        <w:rPr>
          <w:rFonts w:ascii="Garamond" w:hAnsi="Garamond"/>
          <w:sz w:val="24"/>
          <w:szCs w:val="24"/>
        </w:rPr>
        <w:t xml:space="preserve">20%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(yang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memiliki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fasilitas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) </w:t>
      </w:r>
      <w:proofErr w:type="spellStart"/>
      <w:r w:rsidRPr="00053574">
        <w:rPr>
          <w:rFonts w:ascii="Garamond" w:hAnsi="Garamond"/>
          <w:sz w:val="24"/>
          <w:szCs w:val="24"/>
        </w:rPr>
        <w:t>membutuhkan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jarak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tempuh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paling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15.0 km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mengakses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SMU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30 km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mengakses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SMK.</w:t>
      </w:r>
    </w:p>
    <w:p w:rsidR="00367FF2" w:rsidRDefault="00367FF2" w:rsidP="00367FF2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3d </w:t>
      </w:r>
      <w:proofErr w:type="spellStart"/>
      <w:r w:rsidRPr="00053574">
        <w:rPr>
          <w:rFonts w:ascii="Garamond" w:hAnsi="Garamond"/>
          <w:sz w:val="24"/>
          <w:szCs w:val="24"/>
        </w:rPr>
        <w:t>menujukkan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dari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total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tidak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memiliki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fasilitas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menhakses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Pustu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ada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20%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membutuhkan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jarak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tempuh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5.0 km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ada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20% yang </w:t>
      </w:r>
      <w:proofErr w:type="spellStart"/>
      <w:r w:rsidRPr="00053574">
        <w:rPr>
          <w:rFonts w:ascii="Garamond" w:hAnsi="Garamond"/>
          <w:sz w:val="24"/>
          <w:szCs w:val="24"/>
        </w:rPr>
        <w:t>membutuhkan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jarak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tempuh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9.0 km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</w:p>
    <w:p w:rsidR="00367FF2" w:rsidRPr="00053574" w:rsidRDefault="00367FF2" w:rsidP="00367FF2">
      <w:pPr>
        <w:spacing w:before="240" w:after="120"/>
        <w:jc w:val="both"/>
        <w:rPr>
          <w:rFonts w:ascii="Garamond" w:hAnsi="Garamond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96"/>
      </w:tblGrid>
      <w:tr w:rsidR="00DF54F2" w:rsidRPr="00053574" w:rsidTr="00EF095B">
        <w:tc>
          <w:tcPr>
            <w:tcW w:w="6696" w:type="dxa"/>
            <w:tcBorders>
              <w:top w:val="nil"/>
              <w:left w:val="nil"/>
              <w:bottom w:val="nil"/>
              <w:right w:val="nil"/>
            </w:tcBorders>
          </w:tcPr>
          <w:p w:rsidR="00DF54F2" w:rsidRPr="00053574" w:rsidRDefault="00DF54F2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lastRenderedPageBreak/>
              <w:drawing>
                <wp:inline distT="0" distB="0" distL="0" distR="0" wp14:anchorId="768F9361" wp14:editId="7D15EFFD">
                  <wp:extent cx="3138055" cy="1849582"/>
                  <wp:effectExtent l="0" t="0" r="24765" b="17780"/>
                  <wp:docPr id="10" name="Chart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DF54F2" w:rsidRPr="00053574" w:rsidTr="00EF095B">
        <w:tc>
          <w:tcPr>
            <w:tcW w:w="6696" w:type="dxa"/>
            <w:tcBorders>
              <w:top w:val="nil"/>
              <w:left w:val="nil"/>
              <w:bottom w:val="nil"/>
              <w:right w:val="nil"/>
            </w:tcBorders>
          </w:tcPr>
          <w:p w:rsidR="00DF54F2" w:rsidRPr="00053574" w:rsidRDefault="00DF54F2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3F159E5A" wp14:editId="3B68BFD5">
                  <wp:extent cx="3179618" cy="1690254"/>
                  <wp:effectExtent l="0" t="0" r="20955" b="24765"/>
                  <wp:docPr id="11" name="Chart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</w:tbl>
    <w:p w:rsidR="009E2D0D" w:rsidRPr="00053574" w:rsidRDefault="00367FF2" w:rsidP="007C040A">
      <w:pPr>
        <w:spacing w:before="12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Angka-angka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itu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data </w:t>
      </w:r>
      <w:proofErr w:type="spellStart"/>
      <w:r w:rsidRPr="00053574">
        <w:rPr>
          <w:rFonts w:ascii="Garamond" w:hAnsi="Garamond"/>
          <w:sz w:val="24"/>
          <w:szCs w:val="24"/>
        </w:rPr>
        <w:t>agregat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keseluruhan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Indonesia yang </w:t>
      </w:r>
      <w:proofErr w:type="spellStart"/>
      <w:r w:rsidRPr="00053574">
        <w:rPr>
          <w:rFonts w:ascii="Garamond" w:hAnsi="Garamond"/>
          <w:sz w:val="24"/>
          <w:szCs w:val="24"/>
        </w:rPr>
        <w:t>tentunya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bervariasi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menurut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sebagaimana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ditunjukkan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3e </w:t>
      </w:r>
      <w:proofErr w:type="spellStart"/>
      <w:r w:rsidRPr="00053574">
        <w:rPr>
          <w:rFonts w:ascii="Garamond" w:hAnsi="Garamond"/>
          <w:sz w:val="24"/>
          <w:szCs w:val="24"/>
        </w:rPr>
        <w:t>dan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3f.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3f </w:t>
      </w:r>
      <w:proofErr w:type="spellStart"/>
      <w:r w:rsidRPr="00053574">
        <w:rPr>
          <w:rFonts w:ascii="Garamond" w:hAnsi="Garamond"/>
          <w:sz w:val="24"/>
          <w:szCs w:val="24"/>
        </w:rPr>
        <w:t>menunjukkan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antara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gramStart"/>
      <w:r w:rsidRPr="00053574">
        <w:rPr>
          <w:rFonts w:ascii="Garamond" w:hAnsi="Garamond"/>
          <w:sz w:val="24"/>
          <w:szCs w:val="24"/>
        </w:rPr>
        <w:t>lain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bahwa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mengakses</w:t>
      </w:r>
      <w:proofErr w:type="spellEnd"/>
      <w:r w:rsidRPr="00053574">
        <w:rPr>
          <w:rFonts w:ascii="Garamond" w:hAnsi="Garamond"/>
          <w:sz w:val="24"/>
          <w:szCs w:val="24"/>
        </w:rPr>
        <w:t xml:space="preserve"> SMP, 20% </w:t>
      </w:r>
      <w:proofErr w:type="spellStart"/>
      <w:r w:rsidRPr="00053574">
        <w:rPr>
          <w:rFonts w:ascii="Garamond" w:hAnsi="Garamond"/>
          <w:sz w:val="24"/>
          <w:szCs w:val="24"/>
        </w:rPr>
        <w:t>desa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Kalimantan </w:t>
      </w:r>
      <w:proofErr w:type="spellStart"/>
      <w:r w:rsidRPr="00053574">
        <w:rPr>
          <w:rFonts w:ascii="Garamond" w:hAnsi="Garamond"/>
          <w:sz w:val="24"/>
          <w:szCs w:val="24"/>
        </w:rPr>
        <w:t>membutuhkan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jarak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tempuh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4.0 km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Pr="00053574">
        <w:rPr>
          <w:rFonts w:ascii="Garamond" w:hAnsi="Garamond"/>
          <w:sz w:val="24"/>
          <w:szCs w:val="24"/>
        </w:rPr>
        <w:t>untuk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Kepualauan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L</w:t>
      </w:r>
      <w:r w:rsidRPr="00053574">
        <w:rPr>
          <w:rFonts w:ascii="Garamond" w:hAnsi="Garamond"/>
          <w:sz w:val="24"/>
          <w:szCs w:val="24"/>
        </w:rPr>
        <w:t xml:space="preserve">ain, 5.0 km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96"/>
      </w:tblGrid>
      <w:tr w:rsidR="00DF54F2" w:rsidRPr="00053574" w:rsidTr="00EF095B">
        <w:tc>
          <w:tcPr>
            <w:tcW w:w="6696" w:type="dxa"/>
            <w:tcBorders>
              <w:top w:val="nil"/>
              <w:left w:val="nil"/>
              <w:bottom w:val="nil"/>
              <w:right w:val="nil"/>
            </w:tcBorders>
          </w:tcPr>
          <w:p w:rsidR="00DF54F2" w:rsidRPr="00053574" w:rsidRDefault="00DF54F2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3D8BA72C" wp14:editId="31990E83">
                  <wp:extent cx="3373582" cy="1884218"/>
                  <wp:effectExtent l="0" t="0" r="17780" b="20955"/>
                  <wp:docPr id="12" name="Chart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DF54F2" w:rsidRPr="00053574" w:rsidTr="00EF095B">
        <w:tc>
          <w:tcPr>
            <w:tcW w:w="6696" w:type="dxa"/>
            <w:tcBorders>
              <w:top w:val="nil"/>
              <w:left w:val="nil"/>
              <w:bottom w:val="nil"/>
              <w:right w:val="nil"/>
            </w:tcBorders>
          </w:tcPr>
          <w:p w:rsidR="00DF54F2" w:rsidRPr="00053574" w:rsidRDefault="00DF54F2" w:rsidP="007C040A">
            <w:pPr>
              <w:spacing w:before="120" w:after="120"/>
              <w:jc w:val="center"/>
              <w:rPr>
                <w:rFonts w:ascii="Garamond" w:hAnsi="Garamond"/>
                <w:sz w:val="24"/>
                <w:szCs w:val="24"/>
              </w:rPr>
            </w:pPr>
            <w:r w:rsidRPr="00053574">
              <w:rPr>
                <w:rFonts w:ascii="Garamond" w:hAnsi="Garamond"/>
                <w:noProof/>
                <w:sz w:val="24"/>
                <w:szCs w:val="24"/>
                <w:lang w:val="id-ID" w:eastAsia="id-ID"/>
              </w:rPr>
              <w:lastRenderedPageBreak/>
              <w:drawing>
                <wp:inline distT="0" distB="0" distL="0" distR="0" wp14:anchorId="11FE2E36" wp14:editId="5F3F8942">
                  <wp:extent cx="3235037" cy="1911927"/>
                  <wp:effectExtent l="0" t="0" r="22860" b="12700"/>
                  <wp:docPr id="13" name="Chart 1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</w:tbl>
    <w:p w:rsidR="009E2D0D" w:rsidRPr="00053574" w:rsidRDefault="009E2D0D" w:rsidP="007C040A">
      <w:pPr>
        <w:spacing w:before="240" w:after="120"/>
        <w:jc w:val="both"/>
        <w:rPr>
          <w:rFonts w:ascii="Garamond" w:hAnsi="Garamond"/>
          <w:sz w:val="24"/>
          <w:szCs w:val="24"/>
        </w:rPr>
      </w:pPr>
      <w:proofErr w:type="spellStart"/>
      <w:proofErr w:type="gramStart"/>
      <w:r w:rsidRPr="00053574">
        <w:rPr>
          <w:rFonts w:ascii="Garamond" w:hAnsi="Garamond"/>
          <w:sz w:val="24"/>
          <w:szCs w:val="24"/>
        </w:rPr>
        <w:t>Semua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gambaran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ditunjukkan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oleh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grafik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3a-3f </w:t>
      </w:r>
      <w:proofErr w:type="spellStart"/>
      <w:r w:rsidRPr="00053574">
        <w:rPr>
          <w:rFonts w:ascii="Garamond" w:hAnsi="Garamond"/>
          <w:sz w:val="24"/>
          <w:szCs w:val="24"/>
        </w:rPr>
        <w:t>merujuk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pada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keadaan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keseluruhan</w:t>
      </w:r>
      <w:proofErr w:type="spellEnd"/>
      <w:r w:rsidRPr="00053574">
        <w:rPr>
          <w:rFonts w:ascii="Garamond" w:hAnsi="Garamond"/>
          <w:sz w:val="24"/>
          <w:szCs w:val="24"/>
        </w:rPr>
        <w:t>.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Gambaran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>
        <w:rPr>
          <w:rFonts w:ascii="Garamond" w:hAnsi="Garamond"/>
          <w:sz w:val="24"/>
          <w:szCs w:val="24"/>
        </w:rPr>
        <w:t>keadaan</w:t>
      </w:r>
      <w:proofErr w:type="spellEnd"/>
      <w:r w:rsidR="00EF095B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diduga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proofErr w:type="gramStart"/>
      <w:r w:rsidR="00EF095B">
        <w:rPr>
          <w:rFonts w:ascii="Garamond" w:hAnsi="Garamond"/>
          <w:sz w:val="24"/>
          <w:szCs w:val="24"/>
        </w:rPr>
        <w:t>akan</w:t>
      </w:r>
      <w:proofErr w:type="spellEnd"/>
      <w:proofErr w:type="gramEnd"/>
      <w:r w:rsidR="00EF095B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lebih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mengesankan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wilayah-wilayah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yang </w:t>
      </w:r>
      <w:proofErr w:type="spellStart"/>
      <w:r w:rsidRPr="00053574">
        <w:rPr>
          <w:rFonts w:ascii="Garamond" w:hAnsi="Garamond"/>
          <w:sz w:val="24"/>
          <w:szCs w:val="24"/>
        </w:rPr>
        <w:t>sulit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dijangkau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wilayah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lembah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gunung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atau</w:t>
      </w:r>
      <w:proofErr w:type="spellEnd"/>
      <w:r w:rsidRPr="00053574">
        <w:rPr>
          <w:rFonts w:ascii="Garamond" w:hAnsi="Garamond"/>
          <w:sz w:val="24"/>
          <w:szCs w:val="24"/>
        </w:rPr>
        <w:t xml:space="preserve"> di </w:t>
      </w:r>
      <w:proofErr w:type="spellStart"/>
      <w:r w:rsidRPr="00053574">
        <w:rPr>
          <w:rFonts w:ascii="Garamond" w:hAnsi="Garamond"/>
          <w:sz w:val="24"/>
          <w:szCs w:val="24"/>
        </w:rPr>
        <w:t>sekitar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hutan</w:t>
      </w:r>
      <w:proofErr w:type="spellEnd"/>
      <w:r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Pr="00053574">
        <w:rPr>
          <w:rFonts w:ascii="Garamond" w:hAnsi="Garamond"/>
          <w:sz w:val="24"/>
          <w:szCs w:val="24"/>
        </w:rPr>
        <w:t>misalnya</w:t>
      </w:r>
      <w:proofErr w:type="spellEnd"/>
      <w:r w:rsidRPr="00053574">
        <w:rPr>
          <w:rFonts w:ascii="Garamond" w:hAnsi="Garamond"/>
          <w:sz w:val="24"/>
          <w:szCs w:val="24"/>
        </w:rPr>
        <w:t xml:space="preserve">. </w:t>
      </w:r>
      <w:proofErr w:type="spellStart"/>
      <w:r w:rsidR="000F2AC2" w:rsidRPr="00053574">
        <w:rPr>
          <w:rFonts w:ascii="Garamond" w:hAnsi="Garamond"/>
          <w:sz w:val="24"/>
          <w:szCs w:val="24"/>
        </w:rPr>
        <w:t>Tidak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perlu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dikatakan</w:t>
      </w:r>
      <w:proofErr w:type="spellEnd"/>
      <w:r w:rsidR="00454301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0F2AC2" w:rsidRPr="00053574">
        <w:rPr>
          <w:rFonts w:ascii="Garamond" w:hAnsi="Garamond"/>
          <w:sz w:val="24"/>
          <w:szCs w:val="24"/>
        </w:rPr>
        <w:t>keterpencilan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geografis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>
        <w:rPr>
          <w:rFonts w:ascii="Garamond" w:hAnsi="Garamond"/>
          <w:sz w:val="24"/>
          <w:szCs w:val="24"/>
        </w:rPr>
        <w:t>bukan</w:t>
      </w:r>
      <w:proofErr w:type="spellEnd"/>
      <w:r w:rsidR="00EF095B">
        <w:rPr>
          <w:rFonts w:ascii="Garamond" w:hAnsi="Garamond"/>
          <w:sz w:val="24"/>
          <w:szCs w:val="24"/>
        </w:rPr>
        <w:t xml:space="preserve"> </w:t>
      </w:r>
      <w:proofErr w:type="spellStart"/>
      <w:r w:rsidR="00EF095B">
        <w:rPr>
          <w:rFonts w:ascii="Garamond" w:hAnsi="Garamond"/>
          <w:sz w:val="24"/>
          <w:szCs w:val="24"/>
        </w:rPr>
        <w:t>alasan</w:t>
      </w:r>
      <w:proofErr w:type="spellEnd"/>
      <w:r w:rsidR="00EF095B">
        <w:rPr>
          <w:rFonts w:ascii="Garamond" w:hAnsi="Garamond"/>
          <w:sz w:val="24"/>
          <w:szCs w:val="24"/>
        </w:rPr>
        <w:t xml:space="preserve"> yang </w:t>
      </w:r>
      <w:proofErr w:type="spellStart"/>
      <w:r w:rsidR="00454301" w:rsidRPr="00053574">
        <w:rPr>
          <w:rFonts w:ascii="Garamond" w:hAnsi="Garamond"/>
          <w:sz w:val="24"/>
          <w:szCs w:val="24"/>
        </w:rPr>
        <w:t>cukup</w:t>
      </w:r>
      <w:proofErr w:type="spellEnd"/>
      <w:r w:rsidR="0045430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4301" w:rsidRPr="00053574">
        <w:rPr>
          <w:rFonts w:ascii="Garamond" w:hAnsi="Garamond"/>
          <w:sz w:val="24"/>
          <w:szCs w:val="24"/>
        </w:rPr>
        <w:t>untuk</w:t>
      </w:r>
      <w:proofErr w:type="spellEnd"/>
      <w:r w:rsidR="00454301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mengugurkan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hak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warga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memperoleh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pelayanan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sosial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dasar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dari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4301" w:rsidRPr="00053574">
        <w:rPr>
          <w:rFonts w:ascii="Garamond" w:hAnsi="Garamond"/>
          <w:sz w:val="24"/>
          <w:szCs w:val="24"/>
        </w:rPr>
        <w:t>n</w:t>
      </w:r>
      <w:r w:rsidR="000F2AC2" w:rsidRPr="00053574">
        <w:rPr>
          <w:rFonts w:ascii="Garamond" w:hAnsi="Garamond"/>
          <w:sz w:val="24"/>
          <w:szCs w:val="24"/>
        </w:rPr>
        <w:t>egara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, </w:t>
      </w:r>
      <w:proofErr w:type="spellStart"/>
      <w:r w:rsidR="000F2AC2" w:rsidRPr="00053574">
        <w:rPr>
          <w:rFonts w:ascii="Garamond" w:hAnsi="Garamond"/>
          <w:sz w:val="24"/>
          <w:szCs w:val="24"/>
        </w:rPr>
        <w:t>kecuali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jika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454301" w:rsidRPr="00053574">
        <w:rPr>
          <w:rFonts w:ascii="Garamond" w:hAnsi="Garamond"/>
          <w:sz w:val="24"/>
          <w:szCs w:val="24"/>
        </w:rPr>
        <w:t>dikehendaki</w:t>
      </w:r>
      <w:proofErr w:type="spellEnd"/>
      <w:r w:rsidR="00454301" w:rsidRPr="00053574">
        <w:rPr>
          <w:rFonts w:ascii="Garamond" w:hAnsi="Garamond"/>
          <w:sz w:val="24"/>
          <w:szCs w:val="24"/>
        </w:rPr>
        <w:t xml:space="preserve"> </w:t>
      </w:r>
      <w:r w:rsidR="000F2AC2" w:rsidRPr="00053574">
        <w:rPr>
          <w:rFonts w:ascii="Garamond" w:hAnsi="Garamond"/>
          <w:sz w:val="24"/>
          <w:szCs w:val="24"/>
        </w:rPr>
        <w:t xml:space="preserve">model </w:t>
      </w:r>
      <w:proofErr w:type="spellStart"/>
      <w:r w:rsidR="000F2AC2" w:rsidRPr="00053574">
        <w:rPr>
          <w:rFonts w:ascii="Garamond" w:hAnsi="Garamond"/>
          <w:sz w:val="24"/>
          <w:szCs w:val="24"/>
        </w:rPr>
        <w:t>pembangunan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bersifat</w:t>
      </w:r>
      <w:proofErr w:type="spellEnd"/>
      <w:r w:rsidR="000F2AC2" w:rsidRPr="00053574">
        <w:rPr>
          <w:rFonts w:ascii="Garamond" w:hAnsi="Garamond"/>
          <w:sz w:val="24"/>
          <w:szCs w:val="24"/>
        </w:rPr>
        <w:t xml:space="preserve"> </w:t>
      </w:r>
      <w:proofErr w:type="spellStart"/>
      <w:r w:rsidR="000F2AC2" w:rsidRPr="00053574">
        <w:rPr>
          <w:rFonts w:ascii="Garamond" w:hAnsi="Garamond"/>
          <w:sz w:val="24"/>
          <w:szCs w:val="24"/>
        </w:rPr>
        <w:t>eks</w:t>
      </w:r>
      <w:proofErr w:type="spellEnd"/>
      <w:r w:rsidR="003F75D4">
        <w:rPr>
          <w:rFonts w:ascii="Garamond" w:hAnsi="Garamond"/>
          <w:sz w:val="24"/>
          <w:szCs w:val="24"/>
          <w:lang w:val="id-ID"/>
        </w:rPr>
        <w:t>k</w:t>
      </w:r>
      <w:bookmarkStart w:id="0" w:name="_GoBack"/>
      <w:bookmarkEnd w:id="0"/>
      <w:proofErr w:type="spellStart"/>
      <w:r w:rsidR="000F2AC2" w:rsidRPr="00053574">
        <w:rPr>
          <w:rFonts w:ascii="Garamond" w:hAnsi="Garamond"/>
          <w:sz w:val="24"/>
          <w:szCs w:val="24"/>
        </w:rPr>
        <w:t>lusif</w:t>
      </w:r>
      <w:proofErr w:type="spellEnd"/>
      <w:r w:rsidR="005F2F18" w:rsidRPr="00053574">
        <w:rPr>
          <w:rFonts w:ascii="Garamond" w:hAnsi="Garamond"/>
          <w:sz w:val="24"/>
          <w:szCs w:val="24"/>
        </w:rPr>
        <w:t xml:space="preserve"> …</w:t>
      </w:r>
      <w:proofErr w:type="gramStart"/>
      <w:r w:rsidR="005F2F18" w:rsidRPr="00053574">
        <w:rPr>
          <w:rFonts w:ascii="Garamond" w:hAnsi="Garamond"/>
          <w:sz w:val="24"/>
          <w:szCs w:val="24"/>
        </w:rPr>
        <w:t>.@</w:t>
      </w:r>
      <w:proofErr w:type="gramEnd"/>
      <w:r w:rsidRPr="00053574">
        <w:rPr>
          <w:rFonts w:ascii="Garamond" w:hAnsi="Garamond"/>
          <w:sz w:val="24"/>
          <w:szCs w:val="24"/>
        </w:rPr>
        <w:t xml:space="preserve"> </w:t>
      </w:r>
    </w:p>
    <w:sectPr w:rsidR="009E2D0D" w:rsidRPr="00053574" w:rsidSect="00E64CB1">
      <w:footerReference w:type="default" r:id="rId23"/>
      <w:pgSz w:w="12240" w:h="15840"/>
      <w:pgMar w:top="1440" w:right="2880" w:bottom="1440" w:left="28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905" w:rsidRDefault="00577905" w:rsidP="00BC1511">
      <w:pPr>
        <w:spacing w:after="0" w:line="240" w:lineRule="auto"/>
      </w:pPr>
      <w:r>
        <w:separator/>
      </w:r>
    </w:p>
  </w:endnote>
  <w:endnote w:type="continuationSeparator" w:id="0">
    <w:p w:rsidR="00577905" w:rsidRDefault="00577905" w:rsidP="00BC1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63433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C1511" w:rsidRDefault="00BC1511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75D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BC1511" w:rsidRDefault="00BC151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905" w:rsidRDefault="00577905" w:rsidP="00BC1511">
      <w:pPr>
        <w:spacing w:after="0" w:line="240" w:lineRule="auto"/>
      </w:pPr>
      <w:r>
        <w:separator/>
      </w:r>
    </w:p>
  </w:footnote>
  <w:footnote w:type="continuationSeparator" w:id="0">
    <w:p w:rsidR="00577905" w:rsidRDefault="00577905" w:rsidP="00BC1511">
      <w:pPr>
        <w:spacing w:after="0" w:line="240" w:lineRule="auto"/>
      </w:pPr>
      <w:r>
        <w:continuationSeparator/>
      </w:r>
    </w:p>
  </w:footnote>
  <w:footnote w:id="1">
    <w:p w:rsidR="005F2F18" w:rsidRPr="006925AC" w:rsidRDefault="005F2F18">
      <w:pPr>
        <w:pStyle w:val="FootnoteText"/>
        <w:rPr>
          <w:rFonts w:ascii="Garamond" w:hAnsi="Garamond"/>
        </w:rPr>
      </w:pPr>
      <w:r w:rsidRPr="006925AC">
        <w:rPr>
          <w:rStyle w:val="FootnoteReference"/>
          <w:rFonts w:ascii="Garamond" w:hAnsi="Garamond"/>
        </w:rPr>
        <w:footnoteRef/>
      </w:r>
      <w:r w:rsidRPr="006925AC">
        <w:rPr>
          <w:rFonts w:ascii="Garamond" w:hAnsi="Garamond"/>
        </w:rPr>
        <w:t xml:space="preserve"> </w:t>
      </w:r>
      <w:proofErr w:type="spellStart"/>
      <w:proofErr w:type="gramStart"/>
      <w:r w:rsidRPr="006925AC">
        <w:rPr>
          <w:rFonts w:ascii="Garamond" w:hAnsi="Garamond"/>
        </w:rPr>
        <w:t>Terimakasih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kepada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Uni</w:t>
      </w:r>
      <w:proofErr w:type="spellEnd"/>
      <w:r w:rsidRPr="006925AC">
        <w:rPr>
          <w:rFonts w:ascii="Garamond" w:hAnsi="Garamond"/>
        </w:rPr>
        <w:t xml:space="preserve"> Diana </w:t>
      </w:r>
      <w:proofErr w:type="spellStart"/>
      <w:r w:rsidRPr="006925AC">
        <w:rPr>
          <w:rFonts w:ascii="Garamond" w:hAnsi="Garamond"/>
        </w:rPr>
        <w:t>dan</w:t>
      </w:r>
      <w:proofErr w:type="spellEnd"/>
      <w:r w:rsidRPr="006925AC">
        <w:rPr>
          <w:rFonts w:ascii="Garamond" w:hAnsi="Garamond"/>
        </w:rPr>
        <w:t xml:space="preserve"> Mas </w:t>
      </w:r>
      <w:proofErr w:type="spellStart"/>
      <w:r w:rsidRPr="006925AC">
        <w:rPr>
          <w:rFonts w:ascii="Garamond" w:hAnsi="Garamond"/>
        </w:rPr>
        <w:t>Joko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dari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Hansos</w:t>
      </w:r>
      <w:proofErr w:type="spellEnd"/>
      <w:r w:rsidRPr="006925AC">
        <w:rPr>
          <w:rFonts w:ascii="Garamond" w:hAnsi="Garamond"/>
        </w:rPr>
        <w:t xml:space="preserve"> BPS yang </w:t>
      </w:r>
      <w:proofErr w:type="spellStart"/>
      <w:r w:rsidR="006925AC">
        <w:rPr>
          <w:rFonts w:ascii="Garamond" w:hAnsi="Garamond"/>
        </w:rPr>
        <w:t>telah</w:t>
      </w:r>
      <w:proofErr w:type="spellEnd"/>
      <w:r w:rsid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berbaik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hati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menyiapkan</w:t>
      </w:r>
      <w:proofErr w:type="spellEnd"/>
      <w:r w:rsidRPr="006925AC">
        <w:rPr>
          <w:rFonts w:ascii="Garamond" w:hAnsi="Garamond"/>
        </w:rPr>
        <w:t xml:space="preserve"> data yang </w:t>
      </w:r>
      <w:proofErr w:type="spellStart"/>
      <w:r w:rsidRPr="006925AC">
        <w:rPr>
          <w:rFonts w:ascii="Garamond" w:hAnsi="Garamond"/>
        </w:rPr>
        <w:t>diperlukan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untuk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meyiapkan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artikel</w:t>
      </w:r>
      <w:proofErr w:type="spellEnd"/>
      <w:r w:rsidRPr="006925AC">
        <w:rPr>
          <w:rFonts w:ascii="Garamond" w:hAnsi="Garamond"/>
        </w:rPr>
        <w:t xml:space="preserve"> </w:t>
      </w:r>
      <w:proofErr w:type="spellStart"/>
      <w:r w:rsidRPr="006925AC">
        <w:rPr>
          <w:rFonts w:ascii="Garamond" w:hAnsi="Garamond"/>
        </w:rPr>
        <w:t>ini</w:t>
      </w:r>
      <w:proofErr w:type="spellEnd"/>
      <w:r w:rsidRPr="006925AC">
        <w:rPr>
          <w:rFonts w:ascii="Garamond" w:hAnsi="Garamond"/>
        </w:rPr>
        <w:t>.</w:t>
      </w:r>
      <w:proofErr w:type="gramEnd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71D1"/>
    <w:multiLevelType w:val="hybridMultilevel"/>
    <w:tmpl w:val="70BEB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E6867"/>
    <w:multiLevelType w:val="hybridMultilevel"/>
    <w:tmpl w:val="EA3E0C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003D83"/>
    <w:multiLevelType w:val="hybridMultilevel"/>
    <w:tmpl w:val="126AD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280E27"/>
    <w:multiLevelType w:val="hybridMultilevel"/>
    <w:tmpl w:val="4D9A7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F71D61"/>
    <w:multiLevelType w:val="hybridMultilevel"/>
    <w:tmpl w:val="9DB49F5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271639"/>
    <w:multiLevelType w:val="multilevel"/>
    <w:tmpl w:val="92926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C9D"/>
    <w:rsid w:val="00010188"/>
    <w:rsid w:val="00015321"/>
    <w:rsid w:val="00015BA7"/>
    <w:rsid w:val="00017B9E"/>
    <w:rsid w:val="00053574"/>
    <w:rsid w:val="000577B6"/>
    <w:rsid w:val="00081860"/>
    <w:rsid w:val="00094CCD"/>
    <w:rsid w:val="00094D4D"/>
    <w:rsid w:val="00096C68"/>
    <w:rsid w:val="000A46B0"/>
    <w:rsid w:val="000F201F"/>
    <w:rsid w:val="000F2AC2"/>
    <w:rsid w:val="001100A2"/>
    <w:rsid w:val="00117F1D"/>
    <w:rsid w:val="0013174E"/>
    <w:rsid w:val="0017229B"/>
    <w:rsid w:val="0019618C"/>
    <w:rsid w:val="001A425C"/>
    <w:rsid w:val="001A51D5"/>
    <w:rsid w:val="001D0D99"/>
    <w:rsid w:val="001D1CC1"/>
    <w:rsid w:val="001E01FF"/>
    <w:rsid w:val="001E274E"/>
    <w:rsid w:val="00244AD1"/>
    <w:rsid w:val="00247868"/>
    <w:rsid w:val="002A5226"/>
    <w:rsid w:val="002E6E7B"/>
    <w:rsid w:val="002F4E3A"/>
    <w:rsid w:val="002F71AB"/>
    <w:rsid w:val="00301CC9"/>
    <w:rsid w:val="00355BC2"/>
    <w:rsid w:val="00362B5F"/>
    <w:rsid w:val="00367FF2"/>
    <w:rsid w:val="00371148"/>
    <w:rsid w:val="0038184C"/>
    <w:rsid w:val="00383CAE"/>
    <w:rsid w:val="003D1055"/>
    <w:rsid w:val="003F64EA"/>
    <w:rsid w:val="003F75D4"/>
    <w:rsid w:val="00452440"/>
    <w:rsid w:val="00453D77"/>
    <w:rsid w:val="00454301"/>
    <w:rsid w:val="004754BA"/>
    <w:rsid w:val="0048655A"/>
    <w:rsid w:val="004A24C2"/>
    <w:rsid w:val="004B29D9"/>
    <w:rsid w:val="004D61E2"/>
    <w:rsid w:val="004E046F"/>
    <w:rsid w:val="004E66C4"/>
    <w:rsid w:val="004E67F5"/>
    <w:rsid w:val="00511DD0"/>
    <w:rsid w:val="00525C8A"/>
    <w:rsid w:val="005308F3"/>
    <w:rsid w:val="005316F0"/>
    <w:rsid w:val="005410A0"/>
    <w:rsid w:val="005446C3"/>
    <w:rsid w:val="00555D5E"/>
    <w:rsid w:val="00577905"/>
    <w:rsid w:val="0059345B"/>
    <w:rsid w:val="005A42E8"/>
    <w:rsid w:val="005A471F"/>
    <w:rsid w:val="005A77A8"/>
    <w:rsid w:val="005B5808"/>
    <w:rsid w:val="005C5719"/>
    <w:rsid w:val="005C6850"/>
    <w:rsid w:val="005F2F18"/>
    <w:rsid w:val="00606E5F"/>
    <w:rsid w:val="006124DE"/>
    <w:rsid w:val="00623460"/>
    <w:rsid w:val="00631BE8"/>
    <w:rsid w:val="00633455"/>
    <w:rsid w:val="00653557"/>
    <w:rsid w:val="00657AD8"/>
    <w:rsid w:val="00672FE9"/>
    <w:rsid w:val="00674AA0"/>
    <w:rsid w:val="00676402"/>
    <w:rsid w:val="0068314D"/>
    <w:rsid w:val="006925AC"/>
    <w:rsid w:val="006A2D30"/>
    <w:rsid w:val="006C0ABB"/>
    <w:rsid w:val="006D3AB7"/>
    <w:rsid w:val="00711182"/>
    <w:rsid w:val="00712C9D"/>
    <w:rsid w:val="00721E11"/>
    <w:rsid w:val="00734372"/>
    <w:rsid w:val="00741252"/>
    <w:rsid w:val="007416EE"/>
    <w:rsid w:val="00762793"/>
    <w:rsid w:val="00764C75"/>
    <w:rsid w:val="0076726D"/>
    <w:rsid w:val="00776FBB"/>
    <w:rsid w:val="00782C33"/>
    <w:rsid w:val="0079511E"/>
    <w:rsid w:val="007B1D3A"/>
    <w:rsid w:val="007C040A"/>
    <w:rsid w:val="00857787"/>
    <w:rsid w:val="00867DBD"/>
    <w:rsid w:val="008943FB"/>
    <w:rsid w:val="008A52BF"/>
    <w:rsid w:val="008A7748"/>
    <w:rsid w:val="008C001F"/>
    <w:rsid w:val="008C0201"/>
    <w:rsid w:val="008D11EF"/>
    <w:rsid w:val="0091358F"/>
    <w:rsid w:val="00916F6E"/>
    <w:rsid w:val="00924772"/>
    <w:rsid w:val="00927075"/>
    <w:rsid w:val="00942C50"/>
    <w:rsid w:val="009536E1"/>
    <w:rsid w:val="009C1635"/>
    <w:rsid w:val="009D5174"/>
    <w:rsid w:val="009E2D0D"/>
    <w:rsid w:val="00A447BE"/>
    <w:rsid w:val="00A47D07"/>
    <w:rsid w:val="00A70C9D"/>
    <w:rsid w:val="00AB0884"/>
    <w:rsid w:val="00AB5321"/>
    <w:rsid w:val="00AC7880"/>
    <w:rsid w:val="00AD438F"/>
    <w:rsid w:val="00AD50E3"/>
    <w:rsid w:val="00AF6943"/>
    <w:rsid w:val="00B31434"/>
    <w:rsid w:val="00BB4788"/>
    <w:rsid w:val="00BC1511"/>
    <w:rsid w:val="00BD0532"/>
    <w:rsid w:val="00BD7E64"/>
    <w:rsid w:val="00BF4E44"/>
    <w:rsid w:val="00C56B15"/>
    <w:rsid w:val="00CA0937"/>
    <w:rsid w:val="00CE7CFD"/>
    <w:rsid w:val="00D149CE"/>
    <w:rsid w:val="00D30B28"/>
    <w:rsid w:val="00D72EA4"/>
    <w:rsid w:val="00DA0AEF"/>
    <w:rsid w:val="00DC7B3F"/>
    <w:rsid w:val="00DF54F2"/>
    <w:rsid w:val="00E26BEC"/>
    <w:rsid w:val="00E277F0"/>
    <w:rsid w:val="00E63198"/>
    <w:rsid w:val="00E64CB1"/>
    <w:rsid w:val="00E67B7F"/>
    <w:rsid w:val="00EB055A"/>
    <w:rsid w:val="00EC034E"/>
    <w:rsid w:val="00EE20AA"/>
    <w:rsid w:val="00EF095B"/>
    <w:rsid w:val="00F00448"/>
    <w:rsid w:val="00F14400"/>
    <w:rsid w:val="00FA32EF"/>
    <w:rsid w:val="00FC01BF"/>
    <w:rsid w:val="00FC7BEB"/>
    <w:rsid w:val="00FD3087"/>
    <w:rsid w:val="00FD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2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4D4D"/>
    <w:pPr>
      <w:ind w:left="720"/>
      <w:contextualSpacing/>
    </w:pPr>
  </w:style>
  <w:style w:type="table" w:styleId="TableGrid">
    <w:name w:val="Table Grid"/>
    <w:basedOn w:val="TableNormal"/>
    <w:uiPriority w:val="59"/>
    <w:rsid w:val="00453D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F2F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2F1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F2F1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2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4D4D"/>
    <w:pPr>
      <w:ind w:left="720"/>
      <w:contextualSpacing/>
    </w:pPr>
  </w:style>
  <w:style w:type="table" w:styleId="TableGrid">
    <w:name w:val="Table Grid"/>
    <w:basedOn w:val="TableNormal"/>
    <w:uiPriority w:val="59"/>
    <w:rsid w:val="00453D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F2F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2F1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F2F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chart" Target="charts/chart9.xml"/><Relationship Id="rId3" Type="http://schemas.openxmlformats.org/officeDocument/2006/relationships/styles" Target="styles.xml"/><Relationship Id="rId21" Type="http://schemas.openxmlformats.org/officeDocument/2006/relationships/chart" Target="charts/chart12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chart" Target="charts/chart8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emf"/><Relationship Id="rId20" Type="http://schemas.openxmlformats.org/officeDocument/2006/relationships/chart" Target="charts/chart1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23" Type="http://schemas.openxmlformats.org/officeDocument/2006/relationships/footer" Target="footer1.xml"/><Relationship Id="rId10" Type="http://schemas.openxmlformats.org/officeDocument/2006/relationships/chart" Target="charts/chart2.xml"/><Relationship Id="rId19" Type="http://schemas.openxmlformats.org/officeDocument/2006/relationships/chart" Target="charts/chart10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chart" Target="charts/chart1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1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3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3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3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3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3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podes_3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Konvesi_1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Konvesi_1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Konvesi_1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Konvesi_1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Konvesi_1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ivate\BahanWeb\Konvesi_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1: Jumlah Desa di Indonesia 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Sheet2!$C$5:$C$9</c:f>
              <c:strCache>
                <c:ptCount val="5"/>
                <c:pt idx="0">
                  <c:v>2000</c:v>
                </c:pt>
                <c:pt idx="1">
                  <c:v>2003</c:v>
                </c:pt>
                <c:pt idx="2">
                  <c:v>2005</c:v>
                </c:pt>
                <c:pt idx="3">
                  <c:v>2008</c:v>
                </c:pt>
                <c:pt idx="4">
                  <c:v>2011</c:v>
                </c:pt>
              </c:strCache>
            </c:strRef>
          </c:cat>
          <c:val>
            <c:numRef>
              <c:f>Sheet2!$D$5:$D$9</c:f>
              <c:numCache>
                <c:formatCode>_(* #,##0_);_(* \(#,##0\);_(* "-"??_);_(@_)</c:formatCode>
                <c:ptCount val="5"/>
                <c:pt idx="0">
                  <c:v>68769</c:v>
                </c:pt>
                <c:pt idx="1">
                  <c:v>68816</c:v>
                </c:pt>
                <c:pt idx="2">
                  <c:v>69957</c:v>
                </c:pt>
                <c:pt idx="3">
                  <c:v>75410</c:v>
                </c:pt>
                <c:pt idx="4">
                  <c:v>78609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83104"/>
        <c:axId val="186074816"/>
      </c:barChart>
      <c:catAx>
        <c:axId val="153583104"/>
        <c:scaling>
          <c:orientation val="minMax"/>
        </c:scaling>
        <c:delete val="0"/>
        <c:axPos val="b"/>
        <c:majorTickMark val="none"/>
        <c:minorTickMark val="none"/>
        <c:tickLblPos val="nextTo"/>
        <c:crossAx val="186074816"/>
        <c:crosses val="autoZero"/>
        <c:auto val="1"/>
        <c:lblAlgn val="ctr"/>
        <c:lblOffset val="100"/>
        <c:noMultiLvlLbl val="0"/>
      </c:catAx>
      <c:valAx>
        <c:axId val="186074816"/>
        <c:scaling>
          <c:orientation val="minMax"/>
        </c:scaling>
        <c:delete val="1"/>
        <c:axPos val="l"/>
        <c:numFmt formatCode="_(* #,##0_);_(* \(#,##0\);_(* &quot;-&quot;??_);_(@_)" sourceLinked="1"/>
        <c:majorTickMark val="none"/>
        <c:minorTickMark val="none"/>
        <c:tickLblPos val="nextTo"/>
        <c:crossAx val="153583104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1a: Lokasi Topografis Desa (%), 2011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Sheet2!$D$7:$D$10</c:f>
              <c:strCache>
                <c:ptCount val="4"/>
                <c:pt idx="0">
                  <c:v>Puncak</c:v>
                </c:pt>
                <c:pt idx="1">
                  <c:v>Lereng</c:v>
                </c:pt>
                <c:pt idx="2">
                  <c:v>Lembah</c:v>
                </c:pt>
                <c:pt idx="3">
                  <c:v>Hamparan</c:v>
                </c:pt>
              </c:strCache>
            </c:strRef>
          </c:cat>
          <c:val>
            <c:numRef>
              <c:f>Sheet2!$E$7:$E$10</c:f>
              <c:numCache>
                <c:formatCode>0.0</c:formatCode>
                <c:ptCount val="4"/>
                <c:pt idx="0">
                  <c:v>1.3891539136740068</c:v>
                </c:pt>
                <c:pt idx="1">
                  <c:v>20.688470785787889</c:v>
                </c:pt>
                <c:pt idx="2">
                  <c:v>4.7640855372794464</c:v>
                </c:pt>
                <c:pt idx="3">
                  <c:v>73.158289763258651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t"/>
      <c:overlay val="0"/>
      <c:txPr>
        <a:bodyPr/>
        <a:lstStyle/>
        <a:p>
          <a:pPr>
            <a:defRPr sz="1000"/>
          </a:pPr>
          <a:endParaRPr lang="id-ID"/>
        </a:p>
      </c:txPr>
    </c:legend>
    <c:plotVisOnly val="1"/>
    <c:dispBlanksAs val="gap"/>
    <c:showDLblsOverMax val="0"/>
  </c:chart>
  <c:txPr>
    <a:bodyPr/>
    <a:lstStyle/>
    <a:p>
      <a:pPr>
        <a:defRPr sz="1100"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1b: Lokasi Desa terhadap Hutan (%), 2011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Sheet2!$D$15:$D$17</c:f>
              <c:strCache>
                <c:ptCount val="3"/>
                <c:pt idx="0">
                  <c:v>Di dalam</c:v>
                </c:pt>
                <c:pt idx="1">
                  <c:v>Di tepi/sekitar</c:v>
                </c:pt>
                <c:pt idx="2">
                  <c:v>Di luar</c:v>
                </c:pt>
              </c:strCache>
            </c:strRef>
          </c:cat>
          <c:val>
            <c:numRef>
              <c:f>Sheet2!$E$15:$E$17</c:f>
              <c:numCache>
                <c:formatCode>0.0</c:formatCode>
                <c:ptCount val="3"/>
                <c:pt idx="0">
                  <c:v>3.6916892467783589</c:v>
                </c:pt>
                <c:pt idx="1">
                  <c:v>20.11983360683891</c:v>
                </c:pt>
                <c:pt idx="2">
                  <c:v>76.188477146382724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t"/>
      <c:overlay val="0"/>
      <c:txPr>
        <a:bodyPr/>
        <a:lstStyle/>
        <a:p>
          <a:pPr>
            <a:defRPr sz="1000"/>
          </a:pPr>
          <a:endParaRPr lang="id-ID"/>
        </a:p>
      </c:txPr>
    </c:legend>
    <c:plotVisOnly val="1"/>
    <c:dispBlanksAs val="gap"/>
    <c:showDLblsOverMax val="0"/>
  </c:chart>
  <c:txPr>
    <a:bodyPr/>
    <a:lstStyle/>
    <a:p>
      <a:pPr>
        <a:defRPr sz="1200">
          <a:latin typeface="Garamond" pitchFamily="18" charset="0"/>
          <a:cs typeface="Gautami" pitchFamily="34" charset="0"/>
        </a:defRPr>
      </a:pPr>
      <a:endParaRPr lang="id-ID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 sz="1200"/>
            </a:pPr>
            <a:r>
              <a:rPr lang="en-US" sz="1200"/>
              <a:t>Grafik</a:t>
            </a:r>
            <a:r>
              <a:rPr lang="en-US" sz="1200" baseline="0"/>
              <a:t> 1c: Proporsi Desa Pantai (%), 2011</a:t>
            </a:r>
            <a:endParaRPr lang="en-US" sz="120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Sheet2!$E$11:$J$11</c:f>
              <c:strCache>
                <c:ptCount val="6"/>
                <c:pt idx="0">
                  <c:v>Indonesia</c:v>
                </c:pt>
                <c:pt idx="1">
                  <c:v>Sumatera </c:v>
                </c:pt>
                <c:pt idx="2">
                  <c:v>Jawa</c:v>
                </c:pt>
                <c:pt idx="3">
                  <c:v>Kalimantan</c:v>
                </c:pt>
                <c:pt idx="4">
                  <c:v>Sulawesi</c:v>
                </c:pt>
                <c:pt idx="5">
                  <c:v>Lainnya</c:v>
                </c:pt>
              </c:strCache>
            </c:strRef>
          </c:cat>
          <c:val>
            <c:numRef>
              <c:f>Sheet2!$E$12:$J$12</c:f>
              <c:numCache>
                <c:formatCode>0.0</c:formatCode>
                <c:ptCount val="6"/>
                <c:pt idx="0">
                  <c:v>15.117861822437634</c:v>
                </c:pt>
                <c:pt idx="1">
                  <c:v>10.089621277825961</c:v>
                </c:pt>
                <c:pt idx="2">
                  <c:v>5.5463051062480178</c:v>
                </c:pt>
                <c:pt idx="3">
                  <c:v>8.5057471264367823</c:v>
                </c:pt>
                <c:pt idx="4">
                  <c:v>32.84569138276553</c:v>
                </c:pt>
                <c:pt idx="5">
                  <c:v>34.107259646827991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87712"/>
        <c:axId val="186079424"/>
      </c:barChart>
      <c:catAx>
        <c:axId val="153587712"/>
        <c:scaling>
          <c:orientation val="minMax"/>
        </c:scaling>
        <c:delete val="0"/>
        <c:axPos val="b"/>
        <c:majorTickMark val="none"/>
        <c:minorTickMark val="none"/>
        <c:tickLblPos val="nextTo"/>
        <c:crossAx val="186079424"/>
        <c:crosses val="autoZero"/>
        <c:auto val="1"/>
        <c:lblAlgn val="ctr"/>
        <c:lblOffset val="100"/>
        <c:noMultiLvlLbl val="0"/>
      </c:catAx>
      <c:valAx>
        <c:axId val="186079424"/>
        <c:scaling>
          <c:orientation val="minMax"/>
          <c:max val="35"/>
        </c:scaling>
        <c:delete val="1"/>
        <c:axPos val="l"/>
        <c:numFmt formatCode="0" sourceLinked="0"/>
        <c:majorTickMark val="none"/>
        <c:minorTickMark val="none"/>
        <c:tickLblPos val="nextTo"/>
        <c:crossAx val="153587712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2a: %Desa menurut Lapangan Usaha Utama Penduduk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Sheet2!$D$59:$D$62</c:f>
              <c:strCache>
                <c:ptCount val="4"/>
                <c:pt idx="0">
                  <c:v>Pertanian</c:v>
                </c:pt>
                <c:pt idx="1">
                  <c:v>Perdagangan</c:v>
                </c:pt>
                <c:pt idx="2">
                  <c:v>Jasa</c:v>
                </c:pt>
                <c:pt idx="3">
                  <c:v>Lainnya</c:v>
                </c:pt>
              </c:strCache>
            </c:strRef>
          </c:cat>
          <c:val>
            <c:numRef>
              <c:f>Sheet2!$E$59:$E$62</c:f>
              <c:numCache>
                <c:formatCode>0.0</c:formatCode>
                <c:ptCount val="4"/>
                <c:pt idx="0">
                  <c:v>88.328308463407495</c:v>
                </c:pt>
                <c:pt idx="1">
                  <c:v>3.4563472375936599</c:v>
                </c:pt>
                <c:pt idx="2">
                  <c:v>4.2514215929473718</c:v>
                </c:pt>
                <c:pt idx="3">
                  <c:v>3.9639227060514695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2b:</a:t>
            </a:r>
            <a:r>
              <a:rPr lang="en-US" sz="1200" baseline="0"/>
              <a:t> %Desa yang Lapangan Utama Penduduknya Pertanian, 2011</a:t>
            </a:r>
            <a:endParaRPr lang="en-US" sz="120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Sheet2!$F$58:$J$58</c:f>
              <c:strCache>
                <c:ptCount val="5"/>
                <c:pt idx="0">
                  <c:v>Sumatera </c:v>
                </c:pt>
                <c:pt idx="1">
                  <c:v>Jawa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</c:strCache>
            </c:strRef>
          </c:cat>
          <c:val>
            <c:numRef>
              <c:f>Sheet2!$F$59:$J$59</c:f>
              <c:numCache>
                <c:formatCode>0.0</c:formatCode>
                <c:ptCount val="5"/>
                <c:pt idx="0">
                  <c:v>89.988848965431785</c:v>
                </c:pt>
                <c:pt idx="1">
                  <c:v>82.254995242626066</c:v>
                </c:pt>
                <c:pt idx="2">
                  <c:v>90.790229885057471</c:v>
                </c:pt>
                <c:pt idx="3">
                  <c:v>90.801603206412835</c:v>
                </c:pt>
                <c:pt idx="4">
                  <c:v>94.146500981033356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91296"/>
        <c:axId val="163333248"/>
      </c:barChart>
      <c:catAx>
        <c:axId val="153591296"/>
        <c:scaling>
          <c:orientation val="minMax"/>
        </c:scaling>
        <c:delete val="0"/>
        <c:axPos val="b"/>
        <c:majorTickMark val="none"/>
        <c:minorTickMark val="none"/>
        <c:tickLblPos val="nextTo"/>
        <c:crossAx val="163333248"/>
        <c:crosses val="autoZero"/>
        <c:auto val="1"/>
        <c:lblAlgn val="ctr"/>
        <c:lblOffset val="100"/>
        <c:noMultiLvlLbl val="0"/>
      </c:catAx>
      <c:valAx>
        <c:axId val="163333248"/>
        <c:scaling>
          <c:orientation val="minMax"/>
        </c:scaling>
        <c:delete val="1"/>
        <c:axPos val="l"/>
        <c:numFmt formatCode="0.0" sourceLinked="1"/>
        <c:majorTickMark val="out"/>
        <c:minorTickMark val="none"/>
        <c:tickLblPos val="nextTo"/>
        <c:crossAx val="153591296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/>
            </a:pPr>
            <a:r>
              <a:rPr lang="en-US" sz="1050"/>
              <a:t>Grafik 2c: %</a:t>
            </a:r>
            <a:r>
              <a:rPr lang="id-ID" sz="1050"/>
              <a:t> </a:t>
            </a:r>
            <a:r>
              <a:rPr lang="en-US" sz="1050"/>
              <a:t>Desa Pertanian</a:t>
            </a:r>
            <a:r>
              <a:rPr lang="en-US" sz="1050" baseline="0"/>
              <a:t> Tepi Pantai menurut Lapangan Usaha Utama Penduduk</a:t>
            </a:r>
            <a:endParaRPr lang="en-US" sz="1050"/>
          </a:p>
        </c:rich>
      </c:tx>
      <c:layout>
        <c:manualLayout>
          <c:xMode val="edge"/>
          <c:yMode val="edge"/>
          <c:x val="0.11464170110934996"/>
          <c:y val="3.3492453153339104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dLbls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Sheet2!$D$65:$D$70</c:f>
              <c:strCache>
                <c:ptCount val="6"/>
                <c:pt idx="0">
                  <c:v>Tanaman pangan</c:v>
                </c:pt>
                <c:pt idx="1">
                  <c:v>Perkebunan</c:v>
                </c:pt>
                <c:pt idx="2">
                  <c:v>Peternakan</c:v>
                </c:pt>
                <c:pt idx="3">
                  <c:v>Perikanan tangkap</c:v>
                </c:pt>
                <c:pt idx="4">
                  <c:v>Perikanan budidaya</c:v>
                </c:pt>
                <c:pt idx="5">
                  <c:v>Lainnya</c:v>
                </c:pt>
              </c:strCache>
            </c:strRef>
          </c:cat>
          <c:val>
            <c:numRef>
              <c:f>Sheet2!$E$65:$E$70</c:f>
              <c:numCache>
                <c:formatCode>0.0</c:formatCode>
                <c:ptCount val="6"/>
                <c:pt idx="0">
                  <c:v>46.867447480944413</c:v>
                </c:pt>
                <c:pt idx="1">
                  <c:v>28.964491541178656</c:v>
                </c:pt>
                <c:pt idx="2">
                  <c:v>0.39970254694181073</c:v>
                </c:pt>
                <c:pt idx="3">
                  <c:v>19.78992377765384</c:v>
                </c:pt>
                <c:pt idx="4">
                  <c:v>3.3463469046291134</c:v>
                </c:pt>
                <c:pt idx="5">
                  <c:v>0.63208774865216577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t"/>
      <c:overlay val="0"/>
      <c:txPr>
        <a:bodyPr/>
        <a:lstStyle/>
        <a:p>
          <a:pPr>
            <a:defRPr sz="800"/>
          </a:pPr>
          <a:endParaRPr lang="id-ID"/>
        </a:p>
      </c:txPr>
    </c:legend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3a: %Desa yang Memiliki Fasilitas Pendidikan, 2011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Sheet1!$B$41</c:f>
              <c:strCache>
                <c:ptCount val="1"/>
                <c:pt idx="0">
                  <c:v>SD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Sheet1!$C$40:$H$40</c:f>
              <c:strCache>
                <c:ptCount val="6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  <c:pt idx="5">
                  <c:v>Indonesia</c:v>
                </c:pt>
              </c:strCache>
            </c:strRef>
          </c:cat>
          <c:val>
            <c:numRef>
              <c:f>Sheet1!$C$41:$H$41</c:f>
              <c:numCache>
                <c:formatCode>####.0</c:formatCode>
                <c:ptCount val="6"/>
                <c:pt idx="0">
                  <c:v>78.16875232313221</c:v>
                </c:pt>
                <c:pt idx="1">
                  <c:v>99.221279876638391</c:v>
                </c:pt>
                <c:pt idx="2">
                  <c:v>92.643678160919535</c:v>
                </c:pt>
                <c:pt idx="3">
                  <c:v>90.460921843687373</c:v>
                </c:pt>
                <c:pt idx="4" formatCode="###0.0">
                  <c:v>71.283431747134415</c:v>
                </c:pt>
                <c:pt idx="5" formatCode="0.0">
                  <c:v>86.949331501482021</c:v>
                </c:pt>
              </c:numCache>
            </c:numRef>
          </c:val>
        </c:ser>
        <c:ser>
          <c:idx val="1"/>
          <c:order val="1"/>
          <c:tx>
            <c:strRef>
              <c:f>Sheet1!$B$42</c:f>
              <c:strCache>
                <c:ptCount val="1"/>
                <c:pt idx="0">
                  <c:v>SMP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Sheet1!$C$40:$H$40</c:f>
              <c:strCache>
                <c:ptCount val="6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  <c:pt idx="5">
                  <c:v>Indonesia</c:v>
                </c:pt>
              </c:strCache>
            </c:strRef>
          </c:cat>
          <c:val>
            <c:numRef>
              <c:f>Sheet1!$C$42:$H$42</c:f>
              <c:numCache>
                <c:formatCode>####.0</c:formatCode>
                <c:ptCount val="6"/>
                <c:pt idx="0">
                  <c:v>34.332796431668939</c:v>
                </c:pt>
                <c:pt idx="1">
                  <c:v>50.86353122590593</c:v>
                </c:pt>
                <c:pt idx="2">
                  <c:v>39.310344827586206</c:v>
                </c:pt>
                <c:pt idx="3">
                  <c:v>41.713426853707411</c:v>
                </c:pt>
                <c:pt idx="4" formatCode="###0.0">
                  <c:v>28.759986106286906</c:v>
                </c:pt>
                <c:pt idx="5" formatCode="0.0">
                  <c:v>86.949331501482021</c:v>
                </c:pt>
              </c:numCache>
            </c:numRef>
          </c:val>
        </c:ser>
        <c:ser>
          <c:idx val="2"/>
          <c:order val="2"/>
          <c:tx>
            <c:strRef>
              <c:f>Sheet1!$B$43</c:f>
              <c:strCache>
                <c:ptCount val="1"/>
                <c:pt idx="0">
                  <c:v>SMU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Sheet1!$C$40:$H$40</c:f>
              <c:strCache>
                <c:ptCount val="6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  <c:pt idx="5">
                  <c:v>Indonesia</c:v>
                </c:pt>
              </c:strCache>
            </c:strRef>
          </c:cat>
          <c:val>
            <c:numRef>
              <c:f>Sheet1!$C$43:$H$43</c:f>
              <c:numCache>
                <c:formatCode>####.0</c:formatCode>
                <c:ptCount val="6"/>
                <c:pt idx="0">
                  <c:v>15.392557716928923</c:v>
                </c:pt>
                <c:pt idx="1">
                  <c:v>21.819583654587511</c:v>
                </c:pt>
                <c:pt idx="2">
                  <c:v>13.936781609195403</c:v>
                </c:pt>
                <c:pt idx="3">
                  <c:v>15.350701402805612</c:v>
                </c:pt>
                <c:pt idx="4" formatCode="###0.0">
                  <c:v>11.262591177492185</c:v>
                </c:pt>
                <c:pt idx="5" formatCode="0.0">
                  <c:v>40.349069444974496</c:v>
                </c:pt>
              </c:numCache>
            </c:numRef>
          </c:val>
        </c:ser>
        <c:ser>
          <c:idx val="3"/>
          <c:order val="3"/>
          <c:tx>
            <c:strRef>
              <c:f>Sheet1!$B$44</c:f>
              <c:strCache>
                <c:ptCount val="1"/>
                <c:pt idx="0">
                  <c:v>SMK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Sheet1!$C$40:$H$40</c:f>
              <c:strCache>
                <c:ptCount val="6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  <c:pt idx="5">
                  <c:v>Indonesia</c:v>
                </c:pt>
              </c:strCache>
            </c:strRef>
          </c:cat>
          <c:val>
            <c:numRef>
              <c:f>Sheet1!$C$44:$H$44</c:f>
              <c:numCache>
                <c:formatCode>####.0</c:formatCode>
                <c:ptCount val="6"/>
                <c:pt idx="0">
                  <c:v>6.4428199727419155</c:v>
                </c:pt>
                <c:pt idx="1">
                  <c:v>14.109483423284502</c:v>
                </c:pt>
                <c:pt idx="2">
                  <c:v>5.3448275862068968</c:v>
                </c:pt>
                <c:pt idx="3">
                  <c:v>6.4529058116232472</c:v>
                </c:pt>
                <c:pt idx="4" formatCode="###0.0">
                  <c:v>4.9149010072941994</c:v>
                </c:pt>
                <c:pt idx="5" formatCode="0.0">
                  <c:v>16.77416071951049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88224"/>
        <c:axId val="163336128"/>
      </c:barChart>
      <c:catAx>
        <c:axId val="153588224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sz="1000"/>
            </a:pPr>
            <a:endParaRPr lang="id-ID"/>
          </a:p>
        </c:txPr>
        <c:crossAx val="163336128"/>
        <c:crosses val="autoZero"/>
        <c:auto val="1"/>
        <c:lblAlgn val="ctr"/>
        <c:lblOffset val="100"/>
        <c:noMultiLvlLbl val="0"/>
      </c:catAx>
      <c:valAx>
        <c:axId val="163336128"/>
        <c:scaling>
          <c:orientation val="minMax"/>
          <c:max val="100"/>
        </c:scaling>
        <c:delete val="1"/>
        <c:axPos val="l"/>
        <c:numFmt formatCode="#,##0" sourceLinked="0"/>
        <c:majorTickMark val="out"/>
        <c:minorTickMark val="none"/>
        <c:tickLblPos val="nextTo"/>
        <c:crossAx val="153588224"/>
        <c:crosses val="autoZero"/>
        <c:crossBetween val="between"/>
        <c:majorUnit val="20"/>
      </c:valAx>
    </c:plotArea>
    <c:legend>
      <c:legendPos val="t"/>
      <c:overlay val="0"/>
      <c:txPr>
        <a:bodyPr/>
        <a:lstStyle/>
        <a:p>
          <a:pPr>
            <a:defRPr sz="1000"/>
          </a:pPr>
          <a:endParaRPr lang="id-ID"/>
        </a:p>
      </c:txPr>
    </c:legend>
    <c:plotVisOnly val="1"/>
    <c:dispBlanksAs val="gap"/>
    <c:showDLblsOverMax val="0"/>
  </c:chart>
  <c:txPr>
    <a:bodyPr/>
    <a:lstStyle/>
    <a:p>
      <a:pPr>
        <a:defRPr sz="1200"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en-US" sz="1200"/>
              <a:t>Grafik 3b: %Desa yang Memiliki Fasilitas Kesehatan, 2011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Sheet1!$B$50</c:f>
              <c:strCache>
                <c:ptCount val="1"/>
                <c:pt idx="0">
                  <c:v>Pusekesmas</c:v>
                </c:pt>
              </c:strCache>
            </c:strRef>
          </c:tx>
          <c:invertIfNegative val="0"/>
          <c:cat>
            <c:strRef>
              <c:f>Sheet1!$C$49:$H$49</c:f>
              <c:strCache>
                <c:ptCount val="6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  <c:pt idx="5">
                  <c:v>Indonesia</c:v>
                </c:pt>
              </c:strCache>
            </c:strRef>
          </c:cat>
          <c:val>
            <c:numRef>
              <c:f>Sheet1!$C$50:$H$50</c:f>
              <c:numCache>
                <c:formatCode>####.0</c:formatCode>
                <c:ptCount val="6"/>
                <c:pt idx="0">
                  <c:v>9.7303101639615086</c:v>
                </c:pt>
                <c:pt idx="1">
                  <c:v>13.666152659984579</c:v>
                </c:pt>
                <c:pt idx="2">
                  <c:v>12.155172413793103</c:v>
                </c:pt>
                <c:pt idx="3">
                  <c:v>11.723446893787576</c:v>
                </c:pt>
                <c:pt idx="4" formatCode="###0.0">
                  <c:v>10.012156998957972</c:v>
                </c:pt>
                <c:pt idx="5" formatCode="0.0">
                  <c:v>8.6529532241855271</c:v>
                </c:pt>
              </c:numCache>
            </c:numRef>
          </c:val>
        </c:ser>
        <c:ser>
          <c:idx val="1"/>
          <c:order val="1"/>
          <c:tx>
            <c:strRef>
              <c:f>Sheet1!$B$51</c:f>
              <c:strCache>
                <c:ptCount val="1"/>
                <c:pt idx="0">
                  <c:v>Pustu</c:v>
                </c:pt>
              </c:strCache>
            </c:strRef>
          </c:tx>
          <c:invertIfNegative val="0"/>
          <c:cat>
            <c:strRef>
              <c:f>Sheet1!$C$49:$H$49</c:f>
              <c:strCache>
                <c:ptCount val="6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  <c:pt idx="5">
                  <c:v>Indonesia</c:v>
                </c:pt>
              </c:strCache>
            </c:strRef>
          </c:cat>
          <c:val>
            <c:numRef>
              <c:f>Sheet1!$C$51:$H$51</c:f>
              <c:numCache>
                <c:formatCode>####.0</c:formatCode>
                <c:ptCount val="6"/>
                <c:pt idx="0">
                  <c:v>28.45578821294346</c:v>
                </c:pt>
                <c:pt idx="1">
                  <c:v>25.173477255204318</c:v>
                </c:pt>
                <c:pt idx="2">
                  <c:v>39.511494252873561</c:v>
                </c:pt>
                <c:pt idx="3">
                  <c:v>30.5310621242485</c:v>
                </c:pt>
                <c:pt idx="4" formatCode="###0.0">
                  <c:v>24.600555748523792</c:v>
                </c:pt>
                <c:pt idx="5" formatCode="0.0">
                  <c:v>11.538119044893079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88736"/>
        <c:axId val="163337856"/>
      </c:barChart>
      <c:catAx>
        <c:axId val="153588736"/>
        <c:scaling>
          <c:orientation val="minMax"/>
        </c:scaling>
        <c:delete val="0"/>
        <c:axPos val="b"/>
        <c:majorTickMark val="none"/>
        <c:minorTickMark val="none"/>
        <c:tickLblPos val="nextTo"/>
        <c:crossAx val="163337856"/>
        <c:crosses val="autoZero"/>
        <c:auto val="1"/>
        <c:lblAlgn val="ctr"/>
        <c:lblOffset val="100"/>
        <c:noMultiLvlLbl val="0"/>
      </c:catAx>
      <c:valAx>
        <c:axId val="163337856"/>
        <c:scaling>
          <c:orientation val="minMax"/>
        </c:scaling>
        <c:delete val="1"/>
        <c:axPos val="l"/>
        <c:numFmt formatCode="####.0" sourceLinked="1"/>
        <c:majorTickMark val="out"/>
        <c:minorTickMark val="none"/>
        <c:tickLblPos val="nextTo"/>
        <c:crossAx val="153588736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 sz="1200"/>
            </a:pPr>
            <a:r>
              <a:rPr lang="en-US" sz="1200"/>
              <a:t>Grafik 3c: Jarak Ke Fasilitas Pendidikan (km), 2011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Sheet1!$AN$10:$AO$10</c:f>
              <c:strCache>
                <c:ptCount val="1"/>
                <c:pt idx="0">
                  <c:v>Q1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Sheet1!$AP$9:$AR$9</c:f>
              <c:strCache>
                <c:ptCount val="3"/>
                <c:pt idx="0">
                  <c:v>SMP</c:v>
                </c:pt>
                <c:pt idx="1">
                  <c:v>SMU</c:v>
                </c:pt>
                <c:pt idx="2">
                  <c:v>SMK</c:v>
                </c:pt>
              </c:strCache>
            </c:strRef>
          </c:cat>
          <c:val>
            <c:numRef>
              <c:f>Sheet1!$AP$10:$AR$10</c:f>
              <c:numCache>
                <c:formatCode>####.0</c:formatCode>
                <c:ptCount val="3"/>
                <c:pt idx="0">
                  <c:v>1.1000000000000001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Sheet1!$AN$11:$AO$11</c:f>
              <c:strCache>
                <c:ptCount val="1"/>
                <c:pt idx="0">
                  <c:v>Q2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Sheet1!$AP$9:$AR$9</c:f>
              <c:strCache>
                <c:ptCount val="3"/>
                <c:pt idx="0">
                  <c:v>SMP</c:v>
                </c:pt>
                <c:pt idx="1">
                  <c:v>SMU</c:v>
                </c:pt>
                <c:pt idx="2">
                  <c:v>SMK</c:v>
                </c:pt>
              </c:strCache>
            </c:strRef>
          </c:cat>
          <c:val>
            <c:numRef>
              <c:f>Sheet1!$AP$11:$AR$11</c:f>
              <c:numCache>
                <c:formatCode>####.0</c:formatCode>
                <c:ptCount val="3"/>
                <c:pt idx="0">
                  <c:v>2.1</c:v>
                </c:pt>
                <c:pt idx="1">
                  <c:v>4</c:v>
                </c:pt>
                <c:pt idx="2">
                  <c:v>6.6</c:v>
                </c:pt>
              </c:numCache>
            </c:numRef>
          </c:val>
        </c:ser>
        <c:ser>
          <c:idx val="2"/>
          <c:order val="2"/>
          <c:tx>
            <c:strRef>
              <c:f>Sheet1!$AN$12:$AO$12</c:f>
              <c:strCache>
                <c:ptCount val="1"/>
                <c:pt idx="0">
                  <c:v>Q3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Sheet1!$AP$9:$AR$9</c:f>
              <c:strCache>
                <c:ptCount val="3"/>
                <c:pt idx="0">
                  <c:v>SMP</c:v>
                </c:pt>
                <c:pt idx="1">
                  <c:v>SMU</c:v>
                </c:pt>
                <c:pt idx="2">
                  <c:v>SMK</c:v>
                </c:pt>
              </c:strCache>
            </c:strRef>
          </c:cat>
          <c:val>
            <c:numRef>
              <c:f>Sheet1!$AP$12:$AR$12</c:f>
              <c:numCache>
                <c:formatCode>####.0</c:formatCode>
                <c:ptCount val="3"/>
                <c:pt idx="0">
                  <c:v>4</c:v>
                </c:pt>
                <c:pt idx="1">
                  <c:v>7</c:v>
                </c:pt>
                <c:pt idx="2">
                  <c:v>13</c:v>
                </c:pt>
              </c:numCache>
            </c:numRef>
          </c:val>
        </c:ser>
        <c:ser>
          <c:idx val="3"/>
          <c:order val="3"/>
          <c:tx>
            <c:strRef>
              <c:f>Sheet1!$AN$13:$AO$13</c:f>
              <c:strCache>
                <c:ptCount val="1"/>
                <c:pt idx="0">
                  <c:v>Q4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/>
                </a:pPr>
                <a:endParaRPr lang="id-ID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Sheet1!$AP$9:$AR$9</c:f>
              <c:strCache>
                <c:ptCount val="3"/>
                <c:pt idx="0">
                  <c:v>SMP</c:v>
                </c:pt>
                <c:pt idx="1">
                  <c:v>SMU</c:v>
                </c:pt>
                <c:pt idx="2">
                  <c:v>SMK</c:v>
                </c:pt>
              </c:strCache>
            </c:strRef>
          </c:cat>
          <c:val>
            <c:numRef>
              <c:f>Sheet1!$AP$13:$AR$13</c:f>
              <c:numCache>
                <c:formatCode>####.0</c:formatCode>
                <c:ptCount val="3"/>
                <c:pt idx="0">
                  <c:v>7</c:v>
                </c:pt>
                <c:pt idx="1">
                  <c:v>15</c:v>
                </c:pt>
                <c:pt idx="2">
                  <c:v>30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89248"/>
        <c:axId val="163339584"/>
      </c:barChart>
      <c:catAx>
        <c:axId val="153589248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sz="1000"/>
            </a:pPr>
            <a:endParaRPr lang="id-ID"/>
          </a:p>
        </c:txPr>
        <c:crossAx val="163339584"/>
        <c:crosses val="autoZero"/>
        <c:auto val="1"/>
        <c:lblAlgn val="ctr"/>
        <c:lblOffset val="100"/>
        <c:noMultiLvlLbl val="0"/>
      </c:catAx>
      <c:valAx>
        <c:axId val="163339584"/>
        <c:scaling>
          <c:orientation val="minMax"/>
        </c:scaling>
        <c:delete val="1"/>
        <c:axPos val="l"/>
        <c:numFmt formatCode="####.0" sourceLinked="1"/>
        <c:majorTickMark val="none"/>
        <c:minorTickMark val="none"/>
        <c:tickLblPos val="nextTo"/>
        <c:crossAx val="153589248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spPr>
    <a:ln>
      <a:gradFill>
        <a:gsLst>
          <a:gs pos="0">
            <a:schemeClr val="accent1">
              <a:tint val="66000"/>
              <a:satMod val="160000"/>
            </a:schemeClr>
          </a:gs>
          <a:gs pos="50000">
            <a:schemeClr val="accent1">
              <a:tint val="44500"/>
              <a:satMod val="160000"/>
            </a:schemeClr>
          </a:gs>
          <a:gs pos="100000">
            <a:schemeClr val="accent1">
              <a:tint val="23500"/>
              <a:satMod val="160000"/>
            </a:schemeClr>
          </a:gs>
        </a:gsLst>
        <a:lin ang="5400000" scaled="0"/>
      </a:gradFill>
    </a:ln>
  </c:spPr>
  <c:txPr>
    <a:bodyPr/>
    <a:lstStyle/>
    <a:p>
      <a:pPr>
        <a:defRPr sz="1100">
          <a:solidFill>
            <a:sysClr val="windowText" lastClr="000000"/>
          </a:solidFill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/>
            </a:pPr>
            <a:r>
              <a:rPr lang="en-US" sz="1100"/>
              <a:t>Grafik 3d: Jarak Ke Puskesmas dan Pustu (km), 2011 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Sheet1!$AC$5</c:f>
              <c:strCache>
                <c:ptCount val="1"/>
                <c:pt idx="0">
                  <c:v>Puskesmas</c:v>
                </c:pt>
              </c:strCache>
            </c:strRef>
          </c:tx>
          <c:invertIfNegative val="0"/>
          <c:cat>
            <c:strRef>
              <c:f>Sheet1!$AA$6:$AB$9</c:f>
              <c:strCache>
                <c:ptCount val="4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</c:strCache>
            </c:strRef>
          </c:cat>
          <c:val>
            <c:numRef>
              <c:f>Sheet1!$AC$6:$AC$9</c:f>
              <c:numCache>
                <c:formatCode>####.0</c:formatCode>
                <c:ptCount val="4"/>
                <c:pt idx="0">
                  <c:v>2</c:v>
                </c:pt>
                <c:pt idx="1">
                  <c:v>3.5</c:v>
                </c:pt>
                <c:pt idx="2">
                  <c:v>6</c:v>
                </c:pt>
                <c:pt idx="3">
                  <c:v>11</c:v>
                </c:pt>
              </c:numCache>
            </c:numRef>
          </c:val>
        </c:ser>
        <c:ser>
          <c:idx val="1"/>
          <c:order val="1"/>
          <c:tx>
            <c:strRef>
              <c:f>Sheet1!$AD$5</c:f>
              <c:strCache>
                <c:ptCount val="1"/>
                <c:pt idx="0">
                  <c:v>Pustu</c:v>
                </c:pt>
              </c:strCache>
            </c:strRef>
          </c:tx>
          <c:invertIfNegative val="0"/>
          <c:cat>
            <c:strRef>
              <c:f>Sheet1!$AA$6:$AB$9</c:f>
              <c:strCache>
                <c:ptCount val="4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</c:strCache>
            </c:strRef>
          </c:cat>
          <c:val>
            <c:numRef>
              <c:f>Sheet1!$AD$6:$AD$9</c:f>
              <c:numCache>
                <c:formatCode>####.0</c:formatCode>
                <c:ptCount val="4"/>
                <c:pt idx="0">
                  <c:v>1.8</c:v>
                </c:pt>
                <c:pt idx="1">
                  <c:v>3</c:v>
                </c:pt>
                <c:pt idx="2">
                  <c:v>5</c:v>
                </c:pt>
                <c:pt idx="3">
                  <c:v>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4395648"/>
        <c:axId val="180987584"/>
      </c:barChart>
      <c:catAx>
        <c:axId val="154395648"/>
        <c:scaling>
          <c:orientation val="minMax"/>
        </c:scaling>
        <c:delete val="0"/>
        <c:axPos val="b"/>
        <c:majorTickMark val="none"/>
        <c:minorTickMark val="none"/>
        <c:tickLblPos val="nextTo"/>
        <c:crossAx val="180987584"/>
        <c:crosses val="autoZero"/>
        <c:auto val="1"/>
        <c:lblAlgn val="ctr"/>
        <c:lblOffset val="100"/>
        <c:noMultiLvlLbl val="0"/>
      </c:catAx>
      <c:valAx>
        <c:axId val="180987584"/>
        <c:scaling>
          <c:orientation val="minMax"/>
        </c:scaling>
        <c:delete val="1"/>
        <c:axPos val="l"/>
        <c:numFmt formatCode="#,##0" sourceLinked="0"/>
        <c:majorTickMark val="none"/>
        <c:minorTickMark val="none"/>
        <c:tickLblPos val="nextTo"/>
        <c:crossAx val="154395648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 sz="1100"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/>
            </a:pPr>
            <a:r>
              <a:rPr lang="en-US" sz="1100"/>
              <a:t>Grafik 3e: Median Jarak Ke Fasilitas Pendidikan (Km), 2011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Sheet1!$N$40</c:f>
              <c:strCache>
                <c:ptCount val="1"/>
                <c:pt idx="0">
                  <c:v>SMP</c:v>
                </c:pt>
              </c:strCache>
            </c:strRef>
          </c:tx>
          <c:invertIfNegative val="0"/>
          <c:cat>
            <c:strRef>
              <c:f>Sheet1!$M$41:$M$45</c:f>
              <c:strCache>
                <c:ptCount val="5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</c:strCache>
            </c:strRef>
          </c:cat>
          <c:val>
            <c:numRef>
              <c:f>Sheet1!$N$41:$N$45</c:f>
              <c:numCache>
                <c:formatCode>####.0</c:formatCode>
                <c:ptCount val="5"/>
                <c:pt idx="0">
                  <c:v>2</c:v>
                </c:pt>
                <c:pt idx="1">
                  <c:v>2</c:v>
                </c:pt>
                <c:pt idx="2">
                  <c:v>4</c:v>
                </c:pt>
                <c:pt idx="3">
                  <c:v>2</c:v>
                </c:pt>
                <c:pt idx="4" formatCode="###0.0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Sheet1!$O$40</c:f>
              <c:strCache>
                <c:ptCount val="1"/>
                <c:pt idx="0">
                  <c:v>SMU</c:v>
                </c:pt>
              </c:strCache>
            </c:strRef>
          </c:tx>
          <c:invertIfNegative val="0"/>
          <c:cat>
            <c:strRef>
              <c:f>Sheet1!$M$41:$M$45</c:f>
              <c:strCache>
                <c:ptCount val="5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</c:strCache>
            </c:strRef>
          </c:cat>
          <c:val>
            <c:numRef>
              <c:f>Sheet1!$O$41:$O$45</c:f>
              <c:numCache>
                <c:formatCode>####.0</c:formatCode>
                <c:ptCount val="5"/>
                <c:pt idx="0">
                  <c:v>4</c:v>
                </c:pt>
                <c:pt idx="1">
                  <c:v>3</c:v>
                </c:pt>
                <c:pt idx="2">
                  <c:v>7.9</c:v>
                </c:pt>
                <c:pt idx="3">
                  <c:v>4</c:v>
                </c:pt>
                <c:pt idx="4" formatCode="###0.0">
                  <c:v>11</c:v>
                </c:pt>
              </c:numCache>
            </c:numRef>
          </c:val>
        </c:ser>
        <c:ser>
          <c:idx val="2"/>
          <c:order val="2"/>
          <c:tx>
            <c:strRef>
              <c:f>Sheet1!$P$40</c:f>
              <c:strCache>
                <c:ptCount val="1"/>
                <c:pt idx="0">
                  <c:v>SMK</c:v>
                </c:pt>
              </c:strCache>
            </c:strRef>
          </c:tx>
          <c:invertIfNegative val="0"/>
          <c:cat>
            <c:strRef>
              <c:f>Sheet1!$M$41:$M$45</c:f>
              <c:strCache>
                <c:ptCount val="5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</c:strCache>
            </c:strRef>
          </c:cat>
          <c:val>
            <c:numRef>
              <c:f>Sheet1!$P$41:$P$45</c:f>
              <c:numCache>
                <c:formatCode>####.0</c:formatCode>
                <c:ptCount val="5"/>
                <c:pt idx="0">
                  <c:v>7</c:v>
                </c:pt>
                <c:pt idx="1">
                  <c:v>4</c:v>
                </c:pt>
                <c:pt idx="2">
                  <c:v>15</c:v>
                </c:pt>
                <c:pt idx="3">
                  <c:v>8.1999999999999993</c:v>
                </c:pt>
                <c:pt idx="4" formatCode="###0.0">
                  <c:v>20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3589760"/>
        <c:axId val="180989312"/>
      </c:barChart>
      <c:catAx>
        <c:axId val="153589760"/>
        <c:scaling>
          <c:orientation val="minMax"/>
        </c:scaling>
        <c:delete val="0"/>
        <c:axPos val="b"/>
        <c:majorTickMark val="none"/>
        <c:minorTickMark val="none"/>
        <c:tickLblPos val="nextTo"/>
        <c:crossAx val="180989312"/>
        <c:crosses val="autoZero"/>
        <c:auto val="1"/>
        <c:lblAlgn val="ctr"/>
        <c:lblOffset val="100"/>
        <c:noMultiLvlLbl val="0"/>
      </c:catAx>
      <c:valAx>
        <c:axId val="180989312"/>
        <c:scaling>
          <c:orientation val="minMax"/>
          <c:max val="20"/>
        </c:scaling>
        <c:delete val="1"/>
        <c:axPos val="l"/>
        <c:numFmt formatCode="#,##0" sourceLinked="0"/>
        <c:majorTickMark val="none"/>
        <c:minorTickMark val="none"/>
        <c:tickLblPos val="nextTo"/>
        <c:crossAx val="153589760"/>
        <c:crosses val="autoZero"/>
        <c:crossBetween val="between"/>
        <c:majorUnit val="5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d-ID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/>
            </a:pPr>
            <a:r>
              <a:rPr lang="en-US" sz="1100"/>
              <a:t>Grafik 3f: Median Jarak Ke Fasilitas </a:t>
            </a:r>
          </a:p>
          <a:p>
            <a:pPr>
              <a:defRPr sz="1100"/>
            </a:pPr>
            <a:r>
              <a:rPr lang="en-US" sz="1100"/>
              <a:t>Kesehatan (km), 2011</a:t>
            </a:r>
            <a:endParaRPr lang="en-US" sz="1100" baseline="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Sheet1!$N$49</c:f>
              <c:strCache>
                <c:ptCount val="1"/>
                <c:pt idx="0">
                  <c:v>Pusekesmas</c:v>
                </c:pt>
              </c:strCache>
            </c:strRef>
          </c:tx>
          <c:invertIfNegative val="0"/>
          <c:cat>
            <c:strRef>
              <c:f>Sheet1!$M$50:$M$54</c:f>
              <c:strCache>
                <c:ptCount val="5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</c:strCache>
            </c:strRef>
          </c:cat>
          <c:val>
            <c:numRef>
              <c:f>Sheet1!$N$50:$N$54</c:f>
              <c:numCache>
                <c:formatCode>####.0</c:formatCode>
                <c:ptCount val="5"/>
                <c:pt idx="0">
                  <c:v>3.5</c:v>
                </c:pt>
                <c:pt idx="1">
                  <c:v>3</c:v>
                </c:pt>
                <c:pt idx="2">
                  <c:v>6.7</c:v>
                </c:pt>
                <c:pt idx="3">
                  <c:v>3.5</c:v>
                </c:pt>
                <c:pt idx="4" formatCode="###0.0">
                  <c:v>7</c:v>
                </c:pt>
              </c:numCache>
            </c:numRef>
          </c:val>
        </c:ser>
        <c:ser>
          <c:idx val="1"/>
          <c:order val="1"/>
          <c:tx>
            <c:strRef>
              <c:f>Sheet1!$O$49</c:f>
              <c:strCache>
                <c:ptCount val="1"/>
                <c:pt idx="0">
                  <c:v>Pustu</c:v>
                </c:pt>
              </c:strCache>
            </c:strRef>
          </c:tx>
          <c:invertIfNegative val="0"/>
          <c:cat>
            <c:strRef>
              <c:f>Sheet1!$M$50:$M$54</c:f>
              <c:strCache>
                <c:ptCount val="5"/>
                <c:pt idx="0">
                  <c:v>Sumatera</c:v>
                </c:pt>
                <c:pt idx="1">
                  <c:v>Jawa-Bali</c:v>
                </c:pt>
                <c:pt idx="2">
                  <c:v>Kalimantan</c:v>
                </c:pt>
                <c:pt idx="3">
                  <c:v>Sulawesi</c:v>
                </c:pt>
                <c:pt idx="4">
                  <c:v>Lainnya</c:v>
                </c:pt>
              </c:strCache>
            </c:strRef>
          </c:cat>
          <c:val>
            <c:numRef>
              <c:f>Sheet1!$O$50:$O$54</c:f>
              <c:numCache>
                <c:formatCode>####.0</c:formatCode>
                <c:ptCount val="5"/>
                <c:pt idx="0">
                  <c:v>3</c:v>
                </c:pt>
                <c:pt idx="1">
                  <c:v>2.5</c:v>
                </c:pt>
                <c:pt idx="2">
                  <c:v>4</c:v>
                </c:pt>
                <c:pt idx="3">
                  <c:v>3</c:v>
                </c:pt>
                <c:pt idx="4" formatCode="###0.0">
                  <c:v>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4397696"/>
        <c:axId val="180991616"/>
      </c:barChart>
      <c:catAx>
        <c:axId val="154397696"/>
        <c:scaling>
          <c:orientation val="minMax"/>
        </c:scaling>
        <c:delete val="0"/>
        <c:axPos val="b"/>
        <c:majorTickMark val="none"/>
        <c:minorTickMark val="none"/>
        <c:tickLblPos val="nextTo"/>
        <c:crossAx val="180991616"/>
        <c:crosses val="autoZero"/>
        <c:auto val="1"/>
        <c:lblAlgn val="ctr"/>
        <c:lblOffset val="100"/>
        <c:noMultiLvlLbl val="0"/>
      </c:catAx>
      <c:valAx>
        <c:axId val="180991616"/>
        <c:scaling>
          <c:orientation val="minMax"/>
        </c:scaling>
        <c:delete val="1"/>
        <c:axPos val="l"/>
        <c:numFmt formatCode="####.0" sourceLinked="1"/>
        <c:majorTickMark val="none"/>
        <c:minorTickMark val="none"/>
        <c:tickLblPos val="nextTo"/>
        <c:crossAx val="154397696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>
          <a:latin typeface="Garamond" pitchFamily="18" charset="0"/>
        </a:defRPr>
      </a:pPr>
      <a:endParaRPr lang="id-ID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8F050-A7F5-4E49-B4ED-6B8FDFEA2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1305</Words>
  <Characters>7444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Hanif Muslim</cp:lastModifiedBy>
  <cp:revision>7</cp:revision>
  <dcterms:created xsi:type="dcterms:W3CDTF">2012-06-16T10:12:00Z</dcterms:created>
  <dcterms:modified xsi:type="dcterms:W3CDTF">2012-06-17T11:30:00Z</dcterms:modified>
</cp:coreProperties>
</file>